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BDD" w:rsidRDefault="00170CE0">
      <w:pPr>
        <w:pStyle w:val="a9"/>
        <w:spacing w:before="67"/>
        <w:ind w:left="1544" w:right="1707"/>
        <w:jc w:val="center"/>
      </w:pPr>
      <w:r>
        <w:t>Федеральное государственное образовательное</w:t>
      </w:r>
      <w:r>
        <w:rPr>
          <w:spacing w:val="-23"/>
        </w:rPr>
        <w:t xml:space="preserve"> </w:t>
      </w:r>
      <w:r>
        <w:t>бюджетное учреждение высшего образования</w:t>
      </w:r>
    </w:p>
    <w:p w:rsidR="00CA1BDD" w:rsidRDefault="00170CE0">
      <w:pPr>
        <w:spacing w:before="1"/>
        <w:ind w:left="1550" w:right="1707"/>
        <w:jc w:val="center"/>
        <w:rPr>
          <w:b/>
          <w:sz w:val="28"/>
        </w:rPr>
      </w:pPr>
      <w:r>
        <w:rPr>
          <w:b/>
          <w:sz w:val="28"/>
        </w:rPr>
        <w:t>«ФИНАНСОВЫЙ УНИВЕРСИТЕТ ПРИ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ПРАВИТЕЛЬСТВЕ РОССИЙСКОЙ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CA1BDD" w:rsidRDefault="00170CE0">
      <w:pPr>
        <w:spacing w:line="321" w:lineRule="exact"/>
        <w:ind w:left="1549" w:right="1707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CA1BDD" w:rsidRDefault="00CA1BDD">
      <w:pPr>
        <w:pStyle w:val="a9"/>
        <w:spacing w:before="10"/>
        <w:ind w:left="0"/>
        <w:rPr>
          <w:b/>
          <w:sz w:val="27"/>
        </w:rPr>
      </w:pPr>
    </w:p>
    <w:p w:rsidR="00CA1BDD" w:rsidRDefault="00170CE0">
      <w:pPr>
        <w:ind w:left="211" w:right="371"/>
        <w:jc w:val="center"/>
        <w:rPr>
          <w:b/>
          <w:sz w:val="28"/>
        </w:rPr>
      </w:pPr>
      <w:r>
        <w:rPr>
          <w:b/>
          <w:sz w:val="28"/>
        </w:rPr>
        <w:t>Департамент международного и публичного права</w:t>
      </w:r>
    </w:p>
    <w:p w:rsidR="00CA1BDD" w:rsidRDefault="00CA1BDD">
      <w:pPr>
        <w:pStyle w:val="a9"/>
        <w:ind w:left="0"/>
        <w:rPr>
          <w:b/>
          <w:sz w:val="20"/>
        </w:rPr>
      </w:pPr>
    </w:p>
    <w:tbl>
      <w:tblPr>
        <w:tblStyle w:val="af4"/>
        <w:tblW w:w="4555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5014"/>
      </w:tblGrid>
      <w:tr w:rsidR="00365C58" w:rsidRPr="003B1ED8" w:rsidTr="00365C58">
        <w:trPr>
          <w:jc w:val="right"/>
        </w:trPr>
        <w:tc>
          <w:tcPr>
            <w:tcW w:w="2522" w:type="pct"/>
          </w:tcPr>
          <w:p w:rsidR="00365C58" w:rsidRPr="003B1ED8" w:rsidRDefault="00365C58" w:rsidP="005F46A8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СОГЛАСОВАНО</w:t>
            </w:r>
          </w:p>
          <w:p w:rsidR="00365C58" w:rsidRDefault="00365C58" w:rsidP="005F46A8">
            <w:pPr>
              <w:spacing w:line="276" w:lineRule="auto"/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>Советник президента</w:t>
            </w:r>
          </w:p>
          <w:p w:rsidR="00365C58" w:rsidRPr="00110E25" w:rsidRDefault="00365C58" w:rsidP="005F46A8">
            <w:pPr>
              <w:spacing w:line="276" w:lineRule="auto"/>
              <w:rPr>
                <w:color w:val="262626"/>
                <w:sz w:val="14"/>
                <w:szCs w:val="14"/>
              </w:rPr>
            </w:pPr>
            <w:r>
              <w:rPr>
                <w:color w:val="262626"/>
                <w:sz w:val="28"/>
                <w:szCs w:val="28"/>
              </w:rPr>
              <w:t>Союза «Палата налоговых консультантов»</w:t>
            </w:r>
          </w:p>
          <w:p w:rsidR="00365C58" w:rsidRDefault="00365C58" w:rsidP="005F46A8">
            <w:pPr>
              <w:rPr>
                <w:color w:val="262626"/>
                <w:sz w:val="28"/>
                <w:szCs w:val="28"/>
              </w:rPr>
            </w:pPr>
          </w:p>
          <w:p w:rsidR="00365C58" w:rsidRDefault="00365C58" w:rsidP="005F46A8">
            <w:pPr>
              <w:rPr>
                <w:color w:val="262626"/>
                <w:sz w:val="28"/>
                <w:szCs w:val="28"/>
              </w:rPr>
            </w:pPr>
            <w:r>
              <w:rPr>
                <w:color w:val="262626"/>
                <w:sz w:val="28"/>
                <w:szCs w:val="28"/>
              </w:rPr>
              <w:t xml:space="preserve">_________________ Н.Н. </w:t>
            </w:r>
            <w:proofErr w:type="spellStart"/>
            <w:r>
              <w:rPr>
                <w:color w:val="262626"/>
                <w:sz w:val="28"/>
                <w:szCs w:val="28"/>
              </w:rPr>
              <w:t>Парфиров</w:t>
            </w:r>
            <w:proofErr w:type="spellEnd"/>
          </w:p>
          <w:p w:rsidR="00365C58" w:rsidRDefault="00365C58" w:rsidP="005F46A8">
            <w:pPr>
              <w:rPr>
                <w:color w:val="262626"/>
                <w:sz w:val="16"/>
                <w:szCs w:val="16"/>
              </w:rPr>
            </w:pPr>
          </w:p>
          <w:p w:rsidR="00365C58" w:rsidRPr="00ED3548" w:rsidRDefault="00365C58" w:rsidP="005F46A8">
            <w:pPr>
              <w:rPr>
                <w:color w:val="262626"/>
                <w:sz w:val="16"/>
                <w:szCs w:val="16"/>
              </w:rPr>
            </w:pPr>
          </w:p>
          <w:p w:rsidR="00365C58" w:rsidRPr="00547FA7" w:rsidRDefault="00365C58" w:rsidP="005F46A8">
            <w:pPr>
              <w:rPr>
                <w:b/>
                <w:bCs/>
                <w:color w:val="FF0000"/>
                <w:sz w:val="32"/>
                <w:szCs w:val="32"/>
              </w:rPr>
            </w:pPr>
            <w:r>
              <w:rPr>
                <w:color w:val="262626"/>
                <w:sz w:val="28"/>
                <w:szCs w:val="28"/>
              </w:rPr>
              <w:t>«05</w:t>
            </w:r>
            <w:r w:rsidRPr="00473AD6">
              <w:rPr>
                <w:color w:val="262626"/>
                <w:sz w:val="28"/>
                <w:szCs w:val="28"/>
              </w:rPr>
              <w:t>»</w:t>
            </w:r>
            <w:r>
              <w:rPr>
                <w:color w:val="262626"/>
                <w:sz w:val="28"/>
                <w:szCs w:val="28"/>
              </w:rPr>
              <w:t xml:space="preserve"> июня 2023 </w:t>
            </w:r>
            <w:r w:rsidRPr="00473AD6">
              <w:rPr>
                <w:color w:val="262626"/>
                <w:sz w:val="28"/>
                <w:szCs w:val="28"/>
              </w:rPr>
              <w:t>г.</w:t>
            </w:r>
          </w:p>
          <w:p w:rsidR="00365C58" w:rsidRPr="003B1ED8" w:rsidRDefault="00365C58" w:rsidP="005F46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78" w:type="pct"/>
          </w:tcPr>
          <w:p w:rsidR="00365C58" w:rsidRPr="003B1ED8" w:rsidRDefault="00365C58" w:rsidP="005F46A8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УТВЕРЖДАЮ</w:t>
            </w:r>
          </w:p>
          <w:p w:rsidR="00365C58" w:rsidRPr="003B1ED8" w:rsidRDefault="00365C58" w:rsidP="005F46A8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 xml:space="preserve">Проректор по учебной и методической работе </w:t>
            </w:r>
          </w:p>
          <w:p w:rsidR="00365C58" w:rsidRDefault="00365C58" w:rsidP="005F46A8">
            <w:pPr>
              <w:rPr>
                <w:sz w:val="28"/>
                <w:szCs w:val="28"/>
              </w:rPr>
            </w:pPr>
          </w:p>
          <w:p w:rsidR="00365C58" w:rsidRDefault="00365C58" w:rsidP="005F46A8">
            <w:pPr>
              <w:rPr>
                <w:sz w:val="28"/>
                <w:szCs w:val="28"/>
              </w:rPr>
            </w:pPr>
          </w:p>
          <w:p w:rsidR="00365C58" w:rsidRPr="00185668" w:rsidRDefault="00365C58" w:rsidP="005F46A8">
            <w:pPr>
              <w:rPr>
                <w:sz w:val="10"/>
                <w:szCs w:val="10"/>
              </w:rPr>
            </w:pPr>
          </w:p>
          <w:p w:rsidR="00365C58" w:rsidRPr="003B1ED8" w:rsidRDefault="00365C58" w:rsidP="005F46A8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__________________Е.А.</w:t>
            </w:r>
            <w:r>
              <w:rPr>
                <w:sz w:val="28"/>
                <w:szCs w:val="28"/>
              </w:rPr>
              <w:t xml:space="preserve"> </w:t>
            </w:r>
            <w:r w:rsidRPr="003B1ED8">
              <w:rPr>
                <w:sz w:val="28"/>
                <w:szCs w:val="28"/>
              </w:rPr>
              <w:t xml:space="preserve">Каменева. </w:t>
            </w:r>
          </w:p>
          <w:p w:rsidR="00365C58" w:rsidRPr="003B1ED8" w:rsidRDefault="00365C58" w:rsidP="005F46A8">
            <w:pPr>
              <w:jc w:val="center"/>
              <w:rPr>
                <w:sz w:val="28"/>
                <w:szCs w:val="28"/>
              </w:rPr>
            </w:pPr>
          </w:p>
          <w:p w:rsidR="00365C58" w:rsidRPr="003B1ED8" w:rsidRDefault="00365C58" w:rsidP="005F46A8">
            <w:pPr>
              <w:rPr>
                <w:sz w:val="28"/>
                <w:szCs w:val="28"/>
              </w:rPr>
            </w:pPr>
            <w:r w:rsidRPr="003B1ED8">
              <w:rPr>
                <w:sz w:val="28"/>
                <w:szCs w:val="28"/>
              </w:rPr>
              <w:t>«_</w:t>
            </w:r>
            <w:r w:rsidR="00E16269">
              <w:rPr>
                <w:sz w:val="28"/>
                <w:szCs w:val="28"/>
              </w:rPr>
              <w:t>27</w:t>
            </w:r>
            <w:r w:rsidRPr="003B1ED8">
              <w:rPr>
                <w:sz w:val="28"/>
                <w:szCs w:val="28"/>
              </w:rPr>
              <w:t>_» ____</w:t>
            </w:r>
            <w:r w:rsidR="00E16269">
              <w:rPr>
                <w:sz w:val="28"/>
                <w:szCs w:val="28"/>
              </w:rPr>
              <w:t>июня</w:t>
            </w:r>
            <w:bookmarkStart w:id="0" w:name="_GoBack"/>
            <w:bookmarkEnd w:id="0"/>
            <w:r w:rsidRPr="003B1ED8">
              <w:rPr>
                <w:sz w:val="28"/>
                <w:szCs w:val="28"/>
              </w:rPr>
              <w:t>___ 202</w:t>
            </w:r>
            <w:r>
              <w:rPr>
                <w:sz w:val="28"/>
                <w:szCs w:val="28"/>
                <w:lang w:val="en-US"/>
              </w:rPr>
              <w:t>3</w:t>
            </w:r>
            <w:r w:rsidRPr="003B1ED8">
              <w:rPr>
                <w:sz w:val="28"/>
                <w:szCs w:val="28"/>
              </w:rPr>
              <w:t xml:space="preserve"> г.</w:t>
            </w:r>
          </w:p>
          <w:p w:rsidR="00365C58" w:rsidRPr="003B1ED8" w:rsidRDefault="00365C58" w:rsidP="005F46A8">
            <w:pPr>
              <w:rPr>
                <w:sz w:val="28"/>
                <w:szCs w:val="28"/>
              </w:rPr>
            </w:pPr>
          </w:p>
        </w:tc>
      </w:tr>
    </w:tbl>
    <w:p w:rsidR="00830095" w:rsidRPr="00BE755E" w:rsidRDefault="00830095" w:rsidP="00830095">
      <w:pPr>
        <w:jc w:val="center"/>
        <w:rPr>
          <w:sz w:val="32"/>
          <w:szCs w:val="32"/>
        </w:rPr>
      </w:pPr>
    </w:p>
    <w:p w:rsidR="00830095" w:rsidRDefault="00830095">
      <w:pPr>
        <w:spacing w:before="85"/>
        <w:ind w:left="1547" w:right="1707"/>
        <w:jc w:val="center"/>
        <w:rPr>
          <w:b/>
          <w:sz w:val="36"/>
        </w:rPr>
      </w:pPr>
    </w:p>
    <w:p w:rsidR="00CA1BDD" w:rsidRDefault="00170CE0" w:rsidP="00830095">
      <w:pPr>
        <w:spacing w:before="85"/>
        <w:ind w:left="1547" w:right="1707"/>
        <w:jc w:val="center"/>
        <w:rPr>
          <w:b/>
          <w:sz w:val="36"/>
        </w:rPr>
      </w:pPr>
      <w:r>
        <w:rPr>
          <w:b/>
          <w:sz w:val="36"/>
        </w:rPr>
        <w:t xml:space="preserve">П.И. </w:t>
      </w:r>
      <w:proofErr w:type="spellStart"/>
      <w:r>
        <w:rPr>
          <w:b/>
          <w:sz w:val="36"/>
        </w:rPr>
        <w:t>Чувахин</w:t>
      </w:r>
      <w:proofErr w:type="spellEnd"/>
    </w:p>
    <w:p w:rsidR="00CA1BDD" w:rsidRDefault="00CA1BDD">
      <w:pPr>
        <w:pStyle w:val="a9"/>
        <w:ind w:left="0"/>
        <w:rPr>
          <w:b/>
          <w:sz w:val="56"/>
        </w:rPr>
      </w:pPr>
    </w:p>
    <w:p w:rsidR="00CA1BDD" w:rsidRPr="00170CE0" w:rsidRDefault="00C06E70" w:rsidP="00830095">
      <w:pPr>
        <w:spacing w:before="1"/>
        <w:ind w:right="19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МЕЖДУНАРОДНАЯ ПРАКТИКА РАЗРЕШЕНИЯ СПОРОВ</w:t>
      </w:r>
    </w:p>
    <w:p w:rsidR="00CA1BDD" w:rsidRDefault="00170CE0">
      <w:pPr>
        <w:spacing w:before="322"/>
        <w:ind w:left="1546" w:right="1707"/>
        <w:jc w:val="center"/>
        <w:rPr>
          <w:b/>
          <w:sz w:val="32"/>
        </w:rPr>
      </w:pPr>
      <w:r>
        <w:rPr>
          <w:b/>
          <w:sz w:val="32"/>
        </w:rPr>
        <w:t>Рабочая программа дисциплины</w:t>
      </w:r>
    </w:p>
    <w:p w:rsidR="00CA1BDD" w:rsidRDefault="00CA1BDD">
      <w:pPr>
        <w:pStyle w:val="a9"/>
        <w:spacing w:before="6"/>
        <w:ind w:left="0"/>
        <w:rPr>
          <w:b/>
          <w:sz w:val="27"/>
        </w:rPr>
      </w:pPr>
    </w:p>
    <w:p w:rsidR="00CA1BDD" w:rsidRDefault="00170CE0">
      <w:pPr>
        <w:pStyle w:val="a9"/>
        <w:spacing w:before="1" w:line="322" w:lineRule="exact"/>
        <w:ind w:left="2001"/>
      </w:pPr>
      <w:r>
        <w:t>для студентов, обучающихся по направлению подготовки</w:t>
      </w:r>
    </w:p>
    <w:p w:rsidR="00CA1BDD" w:rsidRPr="00864D68" w:rsidRDefault="00170CE0">
      <w:pPr>
        <w:jc w:val="center"/>
        <w:rPr>
          <w:sz w:val="28"/>
          <w:szCs w:val="28"/>
        </w:rPr>
      </w:pPr>
      <w:r>
        <w:rPr>
          <w:sz w:val="28"/>
          <w:szCs w:val="28"/>
        </w:rPr>
        <w:t>40.03.01 «</w:t>
      </w:r>
      <w:r w:rsidRPr="00864D68">
        <w:rPr>
          <w:sz w:val="28"/>
          <w:szCs w:val="28"/>
        </w:rPr>
        <w:t xml:space="preserve">Юриспруденция», </w:t>
      </w:r>
      <w:r w:rsidR="00FB5147" w:rsidRPr="00864D68">
        <w:rPr>
          <w:sz w:val="28"/>
          <w:szCs w:val="28"/>
        </w:rPr>
        <w:t>ОП «Юриспруденция»</w:t>
      </w:r>
    </w:p>
    <w:p w:rsidR="00864D68" w:rsidRDefault="00170CE0">
      <w:pPr>
        <w:jc w:val="center"/>
        <w:rPr>
          <w:rFonts w:eastAsia="Calibri"/>
          <w:sz w:val="28"/>
          <w:szCs w:val="28"/>
          <w:lang w:eastAsia="en-US" w:bidi="ar-SA"/>
        </w:rPr>
      </w:pPr>
      <w:r w:rsidRPr="00864D68">
        <w:rPr>
          <w:rFonts w:eastAsia="Calibri"/>
          <w:sz w:val="28"/>
          <w:szCs w:val="28"/>
          <w:lang w:eastAsia="en-US" w:bidi="ar-SA"/>
        </w:rPr>
        <w:t xml:space="preserve">профиль «Международное экономическое право (с частичной реализацией </w:t>
      </w:r>
    </w:p>
    <w:p w:rsidR="00CA1BDD" w:rsidRDefault="00170CE0">
      <w:pPr>
        <w:jc w:val="center"/>
        <w:rPr>
          <w:rFonts w:eastAsia="Calibri"/>
          <w:sz w:val="28"/>
          <w:szCs w:val="28"/>
          <w:lang w:eastAsia="en-US" w:bidi="ar-SA"/>
        </w:rPr>
      </w:pPr>
      <w:r w:rsidRPr="00864D68">
        <w:rPr>
          <w:rFonts w:eastAsia="Calibri"/>
          <w:sz w:val="28"/>
          <w:szCs w:val="28"/>
          <w:lang w:eastAsia="en-US" w:bidi="ar-SA"/>
        </w:rPr>
        <w:t>на английском языке)</w:t>
      </w:r>
      <w:r w:rsidR="00FB5147" w:rsidRPr="00864D68">
        <w:rPr>
          <w:rFonts w:eastAsia="Calibri"/>
          <w:sz w:val="28"/>
          <w:szCs w:val="28"/>
          <w:lang w:eastAsia="en-US" w:bidi="ar-SA"/>
        </w:rPr>
        <w:t>»</w:t>
      </w:r>
    </w:p>
    <w:p w:rsidR="00CA1BDD" w:rsidRDefault="00CA1BDD">
      <w:pPr>
        <w:pStyle w:val="a9"/>
        <w:ind w:left="3818"/>
      </w:pPr>
    </w:p>
    <w:p w:rsidR="00864D68" w:rsidRDefault="00864D68">
      <w:pPr>
        <w:pStyle w:val="a9"/>
        <w:ind w:left="3818"/>
      </w:pPr>
    </w:p>
    <w:p w:rsidR="00864D68" w:rsidRDefault="00864D68">
      <w:pPr>
        <w:pStyle w:val="a9"/>
        <w:ind w:left="3818"/>
      </w:pPr>
    </w:p>
    <w:p w:rsidR="00CA1BDD" w:rsidRDefault="00CA1BDD">
      <w:pPr>
        <w:pStyle w:val="a9"/>
        <w:ind w:left="0"/>
        <w:rPr>
          <w:sz w:val="30"/>
        </w:rPr>
      </w:pPr>
    </w:p>
    <w:p w:rsidR="00CA1BDD" w:rsidRDefault="00170CE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CA1BDD" w:rsidRDefault="00170CE0">
      <w:pPr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(протокол №</w:t>
      </w:r>
      <w:r w:rsidR="003D71B1">
        <w:rPr>
          <w:i/>
          <w:color w:val="000000"/>
          <w:sz w:val="28"/>
          <w:szCs w:val="28"/>
        </w:rPr>
        <w:t xml:space="preserve"> 30</w:t>
      </w:r>
      <w:r>
        <w:rPr>
          <w:i/>
          <w:color w:val="000000"/>
          <w:sz w:val="28"/>
          <w:szCs w:val="28"/>
        </w:rPr>
        <w:t xml:space="preserve"> от</w:t>
      </w:r>
      <w:r w:rsidR="003D71B1">
        <w:rPr>
          <w:i/>
          <w:color w:val="000000"/>
          <w:sz w:val="28"/>
          <w:szCs w:val="28"/>
        </w:rPr>
        <w:t xml:space="preserve"> 20 июня 2023г.</w:t>
      </w:r>
      <w:r>
        <w:rPr>
          <w:i/>
          <w:color w:val="000000"/>
          <w:sz w:val="28"/>
          <w:szCs w:val="28"/>
        </w:rPr>
        <w:t>)</w:t>
      </w:r>
    </w:p>
    <w:p w:rsidR="00CA1BDD" w:rsidRDefault="00CA1BDD">
      <w:pPr>
        <w:jc w:val="center"/>
        <w:rPr>
          <w:color w:val="000000"/>
          <w:sz w:val="28"/>
          <w:szCs w:val="28"/>
        </w:rPr>
      </w:pPr>
    </w:p>
    <w:p w:rsidR="00CA1BDD" w:rsidRDefault="00170CE0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международного и публичного права</w:t>
      </w:r>
    </w:p>
    <w:p w:rsidR="00CA1BDD" w:rsidRDefault="00170CE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</w:t>
      </w:r>
      <w:r w:rsidR="003D71B1">
        <w:rPr>
          <w:i/>
          <w:sz w:val="28"/>
          <w:szCs w:val="28"/>
        </w:rPr>
        <w:t xml:space="preserve"> 16</w:t>
      </w:r>
      <w:r>
        <w:rPr>
          <w:i/>
          <w:sz w:val="28"/>
          <w:szCs w:val="28"/>
        </w:rPr>
        <w:t xml:space="preserve"> от</w:t>
      </w:r>
      <w:r w:rsidR="003D71B1">
        <w:rPr>
          <w:i/>
          <w:sz w:val="28"/>
          <w:szCs w:val="28"/>
        </w:rPr>
        <w:t xml:space="preserve"> 15 июня 2023г.</w:t>
      </w:r>
      <w:r>
        <w:rPr>
          <w:i/>
          <w:sz w:val="28"/>
          <w:szCs w:val="28"/>
        </w:rPr>
        <w:t>)</w:t>
      </w:r>
    </w:p>
    <w:p w:rsidR="00CA1BDD" w:rsidRDefault="00CA1BDD">
      <w:pPr>
        <w:pStyle w:val="a9"/>
        <w:ind w:left="0"/>
        <w:rPr>
          <w:i/>
          <w:sz w:val="30"/>
        </w:rPr>
      </w:pPr>
    </w:p>
    <w:p w:rsidR="00CA1BDD" w:rsidRDefault="00CA1BDD">
      <w:pPr>
        <w:pStyle w:val="a9"/>
        <w:ind w:left="0"/>
        <w:rPr>
          <w:i/>
          <w:sz w:val="30"/>
        </w:rPr>
      </w:pPr>
    </w:p>
    <w:p w:rsidR="00CA1BDD" w:rsidRDefault="00CA1BDD">
      <w:pPr>
        <w:pStyle w:val="a9"/>
        <w:spacing w:before="10"/>
        <w:ind w:left="0"/>
        <w:rPr>
          <w:i/>
          <w:sz w:val="23"/>
        </w:rPr>
      </w:pPr>
    </w:p>
    <w:p w:rsidR="00CA1BDD" w:rsidRPr="00830095" w:rsidRDefault="00170CE0">
      <w:pPr>
        <w:pStyle w:val="a9"/>
        <w:ind w:left="1547" w:right="1707"/>
        <w:jc w:val="center"/>
        <w:rPr>
          <w:b/>
        </w:rPr>
      </w:pPr>
      <w:r w:rsidRPr="00830095">
        <w:rPr>
          <w:b/>
        </w:rPr>
        <w:t>Москва 2023</w:t>
      </w:r>
    </w:p>
    <w:p w:rsidR="00CA1BDD" w:rsidRDefault="00CA1BDD">
      <w:pPr>
        <w:sectPr w:rsidR="00CA1BDD">
          <w:footerReference w:type="default" r:id="rId7"/>
          <w:pgSz w:w="11906" w:h="16838"/>
          <w:pgMar w:top="1040" w:right="300" w:bottom="777" w:left="500" w:header="0" w:footer="720" w:gutter="0"/>
          <w:cols w:space="720"/>
          <w:formProt w:val="0"/>
        </w:sectPr>
      </w:pPr>
    </w:p>
    <w:p w:rsidR="004014F9" w:rsidRDefault="004014F9" w:rsidP="00830095">
      <w:pPr>
        <w:spacing w:before="120"/>
        <w:ind w:left="567"/>
        <w:jc w:val="both"/>
        <w:rPr>
          <w:b/>
          <w:sz w:val="28"/>
          <w:szCs w:val="28"/>
        </w:rPr>
      </w:pPr>
      <w:r w:rsidRPr="004014F9">
        <w:rPr>
          <w:b/>
          <w:sz w:val="28"/>
          <w:szCs w:val="28"/>
        </w:rPr>
        <w:lastRenderedPageBreak/>
        <w:t xml:space="preserve">УДК   341(073) </w:t>
      </w:r>
    </w:p>
    <w:p w:rsidR="004014F9" w:rsidRDefault="004014F9" w:rsidP="00830095">
      <w:pPr>
        <w:spacing w:before="120"/>
        <w:ind w:left="567"/>
        <w:jc w:val="both"/>
        <w:rPr>
          <w:b/>
          <w:sz w:val="28"/>
          <w:szCs w:val="28"/>
        </w:rPr>
      </w:pPr>
      <w:r w:rsidRPr="004014F9">
        <w:rPr>
          <w:b/>
          <w:sz w:val="28"/>
          <w:szCs w:val="28"/>
        </w:rPr>
        <w:t xml:space="preserve">ББК   67.91 </w:t>
      </w:r>
    </w:p>
    <w:p w:rsidR="00830095" w:rsidRPr="007D1C02" w:rsidRDefault="004014F9" w:rsidP="00830095">
      <w:pPr>
        <w:spacing w:before="120"/>
        <w:ind w:left="567"/>
        <w:jc w:val="both"/>
        <w:rPr>
          <w:b/>
          <w:sz w:val="28"/>
          <w:szCs w:val="28"/>
        </w:rPr>
      </w:pPr>
      <w:r w:rsidRPr="004014F9">
        <w:rPr>
          <w:b/>
          <w:sz w:val="28"/>
          <w:szCs w:val="28"/>
        </w:rPr>
        <w:t>Ч-82</w:t>
      </w:r>
    </w:p>
    <w:p w:rsidR="00830095" w:rsidRPr="007D1C02" w:rsidRDefault="00830095" w:rsidP="00830095">
      <w:pPr>
        <w:spacing w:before="120"/>
        <w:ind w:left="567" w:firstLine="709"/>
        <w:jc w:val="both"/>
        <w:rPr>
          <w:b/>
          <w:sz w:val="28"/>
          <w:szCs w:val="28"/>
          <w:lang w:eastAsia="ar-SA"/>
        </w:rPr>
      </w:pPr>
    </w:p>
    <w:p w:rsidR="00830095" w:rsidRDefault="00830095" w:rsidP="00830095">
      <w:pPr>
        <w:spacing w:before="120"/>
        <w:ind w:left="567" w:firstLine="709"/>
        <w:jc w:val="both"/>
        <w:rPr>
          <w:b/>
          <w:color w:val="000000" w:themeColor="text1"/>
          <w:sz w:val="28"/>
          <w:szCs w:val="28"/>
          <w:lang w:eastAsia="ar-SA"/>
        </w:rPr>
      </w:pPr>
      <w:r w:rsidRPr="00BE755E">
        <w:rPr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="00C444AA">
        <w:rPr>
          <w:b/>
          <w:color w:val="000000" w:themeColor="text1"/>
          <w:sz w:val="28"/>
          <w:szCs w:val="28"/>
          <w:lang w:eastAsia="ar-SA"/>
        </w:rPr>
        <w:t>И</w:t>
      </w:r>
      <w:r>
        <w:rPr>
          <w:b/>
          <w:color w:val="000000" w:themeColor="text1"/>
          <w:sz w:val="28"/>
          <w:szCs w:val="28"/>
          <w:lang w:eastAsia="ar-SA"/>
        </w:rPr>
        <w:t xml:space="preserve">.В. </w:t>
      </w:r>
      <w:r w:rsidR="00C444AA">
        <w:rPr>
          <w:b/>
          <w:color w:val="000000" w:themeColor="text1"/>
          <w:sz w:val="28"/>
          <w:szCs w:val="28"/>
          <w:lang w:eastAsia="ar-SA"/>
        </w:rPr>
        <w:t>Ширева</w:t>
      </w:r>
    </w:p>
    <w:p w:rsidR="00830095" w:rsidRDefault="00830095">
      <w:pPr>
        <w:pStyle w:val="a9"/>
        <w:spacing w:before="89"/>
        <w:ind w:left="1211"/>
        <w:jc w:val="both"/>
      </w:pPr>
    </w:p>
    <w:p w:rsidR="00CA1BDD" w:rsidRPr="00830095" w:rsidRDefault="00170CE0">
      <w:pPr>
        <w:pStyle w:val="a9"/>
        <w:spacing w:before="89"/>
        <w:ind w:left="1211"/>
        <w:jc w:val="both"/>
        <w:rPr>
          <w:b/>
        </w:rPr>
      </w:pPr>
      <w:proofErr w:type="spellStart"/>
      <w:r w:rsidRPr="00830095">
        <w:rPr>
          <w:b/>
        </w:rPr>
        <w:t>Чувахин</w:t>
      </w:r>
      <w:proofErr w:type="spellEnd"/>
      <w:r w:rsidRPr="00830095">
        <w:rPr>
          <w:b/>
        </w:rPr>
        <w:t xml:space="preserve"> П.И.</w:t>
      </w:r>
    </w:p>
    <w:p w:rsidR="00CA1BDD" w:rsidRDefault="00C06E70">
      <w:pPr>
        <w:spacing w:before="7" w:line="319" w:lineRule="exact"/>
        <w:ind w:left="1211"/>
        <w:jc w:val="both"/>
        <w:rPr>
          <w:b/>
          <w:sz w:val="28"/>
        </w:rPr>
      </w:pPr>
      <w:r>
        <w:rPr>
          <w:b/>
          <w:sz w:val="28"/>
        </w:rPr>
        <w:t>Международная практика разрешения споров</w:t>
      </w:r>
    </w:p>
    <w:p w:rsidR="00CA1BDD" w:rsidRPr="00830095" w:rsidRDefault="00170CE0">
      <w:pPr>
        <w:ind w:left="671" w:right="830" w:firstLine="283"/>
        <w:jc w:val="both"/>
        <w:rPr>
          <w:sz w:val="28"/>
          <w:szCs w:val="28"/>
        </w:rPr>
      </w:pPr>
      <w:r w:rsidRPr="00830095"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40.03.01 «Юриспруденция», профиль Международное экономическое </w:t>
      </w:r>
      <w:r w:rsidRPr="00FB5147">
        <w:rPr>
          <w:sz w:val="28"/>
          <w:szCs w:val="28"/>
        </w:rPr>
        <w:t>право</w:t>
      </w:r>
      <w:r w:rsidR="00FB5147" w:rsidRPr="00FB5147">
        <w:rPr>
          <w:sz w:val="28"/>
          <w:szCs w:val="28"/>
        </w:rPr>
        <w:t xml:space="preserve"> </w:t>
      </w:r>
      <w:r w:rsidRPr="00FB5147">
        <w:rPr>
          <w:sz w:val="28"/>
          <w:szCs w:val="28"/>
        </w:rPr>
        <w:t>(с частичной</w:t>
      </w:r>
      <w:r w:rsidRPr="00830095">
        <w:rPr>
          <w:sz w:val="28"/>
          <w:szCs w:val="28"/>
        </w:rPr>
        <w:t xml:space="preserve"> реализацией на английском языке)</w:t>
      </w:r>
      <w:r w:rsidR="00FB5147">
        <w:rPr>
          <w:sz w:val="28"/>
          <w:szCs w:val="28"/>
        </w:rPr>
        <w:t>»</w:t>
      </w:r>
      <w:r w:rsidRPr="00830095">
        <w:rPr>
          <w:sz w:val="28"/>
          <w:szCs w:val="28"/>
        </w:rPr>
        <w:t>. – М.: Финансовый университет, Департамент международн</w:t>
      </w:r>
      <w:r w:rsidR="009550ED" w:rsidRPr="00830095">
        <w:rPr>
          <w:sz w:val="28"/>
          <w:szCs w:val="28"/>
        </w:rPr>
        <w:t xml:space="preserve">ого и публичного права, 2023. </w:t>
      </w:r>
      <w:r w:rsidR="003D0164">
        <w:rPr>
          <w:sz w:val="28"/>
          <w:szCs w:val="28"/>
        </w:rPr>
        <w:t>2</w:t>
      </w:r>
      <w:r w:rsidR="004A135B">
        <w:rPr>
          <w:sz w:val="28"/>
          <w:szCs w:val="28"/>
        </w:rPr>
        <w:t>8</w:t>
      </w:r>
      <w:r w:rsidRPr="00830095">
        <w:rPr>
          <w:sz w:val="28"/>
          <w:szCs w:val="28"/>
        </w:rPr>
        <w:t xml:space="preserve"> с.</w:t>
      </w:r>
    </w:p>
    <w:p w:rsidR="00CA1BDD" w:rsidRPr="00830095" w:rsidRDefault="00170CE0" w:rsidP="00830095">
      <w:pPr>
        <w:spacing w:before="115"/>
        <w:ind w:left="671" w:right="833" w:firstLine="322"/>
        <w:jc w:val="both"/>
        <w:rPr>
          <w:sz w:val="28"/>
          <w:szCs w:val="28"/>
        </w:rPr>
      </w:pPr>
      <w:r w:rsidRPr="00830095">
        <w:rPr>
          <w:sz w:val="28"/>
          <w:szCs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CA1BDD" w:rsidRDefault="00CA1BDD">
      <w:pPr>
        <w:pStyle w:val="a9"/>
        <w:ind w:left="0"/>
        <w:rPr>
          <w:sz w:val="26"/>
        </w:rPr>
      </w:pPr>
    </w:p>
    <w:p w:rsidR="00CA1BDD" w:rsidRDefault="00CA1BDD">
      <w:pPr>
        <w:pStyle w:val="a9"/>
        <w:spacing w:before="3"/>
        <w:ind w:left="0"/>
        <w:rPr>
          <w:i/>
        </w:rPr>
      </w:pPr>
    </w:p>
    <w:p w:rsidR="00830095" w:rsidRDefault="00830095">
      <w:pPr>
        <w:ind w:left="1546" w:right="1707"/>
        <w:jc w:val="center"/>
        <w:rPr>
          <w:b/>
          <w:sz w:val="32"/>
        </w:rPr>
      </w:pPr>
    </w:p>
    <w:p w:rsidR="00CA1BDD" w:rsidRDefault="00170CE0">
      <w:pPr>
        <w:ind w:left="1546" w:right="1707"/>
        <w:jc w:val="center"/>
        <w:rPr>
          <w:b/>
          <w:sz w:val="32"/>
        </w:rPr>
      </w:pPr>
      <w:proofErr w:type="spellStart"/>
      <w:r>
        <w:rPr>
          <w:b/>
          <w:sz w:val="32"/>
        </w:rPr>
        <w:t>Чувахин</w:t>
      </w:r>
      <w:proofErr w:type="spellEnd"/>
      <w:r>
        <w:rPr>
          <w:b/>
          <w:sz w:val="32"/>
        </w:rPr>
        <w:t xml:space="preserve"> Петр Игоревич</w:t>
      </w:r>
    </w:p>
    <w:p w:rsidR="00CA1BDD" w:rsidRDefault="00CA1BDD">
      <w:pPr>
        <w:pStyle w:val="a9"/>
        <w:spacing w:before="1"/>
        <w:ind w:left="0"/>
        <w:rPr>
          <w:b/>
          <w:sz w:val="44"/>
        </w:rPr>
      </w:pPr>
    </w:p>
    <w:p w:rsidR="00CA1BDD" w:rsidRDefault="00C06E7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>Международная практика разрешения споров</w:t>
      </w:r>
      <w:r w:rsidR="00170CE0">
        <w:rPr>
          <w:b/>
          <w:sz w:val="28"/>
        </w:rPr>
        <w:t xml:space="preserve"> </w:t>
      </w:r>
    </w:p>
    <w:p w:rsidR="00CA1BDD" w:rsidRDefault="00170CE0">
      <w:pPr>
        <w:spacing w:line="480" w:lineRule="auto"/>
        <w:ind w:left="709" w:right="620" w:firstLine="597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CA1BDD" w:rsidRDefault="00CA1BDD">
      <w:pPr>
        <w:pStyle w:val="a9"/>
        <w:spacing w:before="1"/>
        <w:ind w:left="0"/>
        <w:rPr>
          <w:b/>
          <w:sz w:val="43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830095" w:rsidRDefault="00830095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ind w:left="0"/>
        <w:rPr>
          <w:sz w:val="20"/>
        </w:rPr>
      </w:pPr>
    </w:p>
    <w:p w:rsidR="00CA1BDD" w:rsidRDefault="00170CE0">
      <w:pPr>
        <w:pStyle w:val="a9"/>
        <w:spacing w:before="230" w:line="322" w:lineRule="exact"/>
        <w:ind w:left="5904" w:right="1058"/>
        <w:jc w:val="center"/>
      </w:pPr>
      <w:r>
        <w:t xml:space="preserve">© </w:t>
      </w:r>
      <w:proofErr w:type="spellStart"/>
      <w:r>
        <w:t>Чувахин</w:t>
      </w:r>
      <w:proofErr w:type="spellEnd"/>
      <w:r>
        <w:t xml:space="preserve"> П.И., 2023</w:t>
      </w:r>
    </w:p>
    <w:p w:rsidR="00CA1BDD" w:rsidRDefault="00170CE0">
      <w:pPr>
        <w:pStyle w:val="a9"/>
        <w:ind w:left="5788" w:right="987"/>
        <w:jc w:val="center"/>
        <w:sectPr w:rsidR="00CA1BDD">
          <w:footerReference w:type="default" r:id="rId8"/>
          <w:pgSz w:w="11906" w:h="16838"/>
          <w:pgMar w:top="1580" w:right="300" w:bottom="900" w:left="500" w:header="0" w:footer="711" w:gutter="0"/>
          <w:pgNumType w:start="2"/>
          <w:cols w:space="720"/>
          <w:formProt w:val="0"/>
          <w:docGrid w:linePitch="100" w:charSpace="4096"/>
        </w:sectPr>
      </w:pPr>
      <w:r>
        <w:t>© Финансовый университет, 2023</w:t>
      </w:r>
    </w:p>
    <w:p w:rsidR="00CA1BDD" w:rsidRDefault="00CA1BDD">
      <w:pPr>
        <w:pStyle w:val="a9"/>
        <w:ind w:left="0"/>
        <w:rPr>
          <w:sz w:val="20"/>
        </w:rPr>
      </w:pPr>
    </w:p>
    <w:p w:rsidR="00CA1BDD" w:rsidRDefault="00CA1BDD">
      <w:pPr>
        <w:pStyle w:val="a9"/>
        <w:spacing w:before="8"/>
        <w:ind w:left="0"/>
        <w:rPr>
          <w:sz w:val="15"/>
        </w:rPr>
      </w:pPr>
    </w:p>
    <w:p w:rsidR="00FB5147" w:rsidRDefault="00FB5147" w:rsidP="00864D68">
      <w:pPr>
        <w:keepNext/>
        <w:autoSpaceDE w:val="0"/>
        <w:autoSpaceDN w:val="0"/>
        <w:adjustRightInd w:val="0"/>
        <w:ind w:left="567" w:right="900" w:firstLine="567"/>
        <w:jc w:val="center"/>
        <w:rPr>
          <w:b/>
          <w:sz w:val="26"/>
          <w:szCs w:val="26"/>
        </w:rPr>
      </w:pPr>
      <w:r w:rsidRPr="00BE755E">
        <w:rPr>
          <w:b/>
          <w:sz w:val="26"/>
          <w:szCs w:val="26"/>
        </w:rPr>
        <w:t>СОДЕРЖАНИЕ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1. Наименование дисциплины</w:t>
      </w:r>
      <w:r>
        <w:rPr>
          <w:sz w:val="26"/>
          <w:szCs w:val="26"/>
        </w:rPr>
        <w:t>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.4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6"/>
          <w:szCs w:val="26"/>
        </w:rPr>
        <w:t>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.4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3. Место дисциплины в структуре образова</w:t>
      </w:r>
      <w:r>
        <w:rPr>
          <w:sz w:val="26"/>
          <w:szCs w:val="26"/>
        </w:rPr>
        <w:t>тельной программы……………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5</w:t>
      </w:r>
    </w:p>
    <w:p w:rsidR="00FB5147" w:rsidRPr="00A95F9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r>
        <w:rPr>
          <w:sz w:val="26"/>
          <w:szCs w:val="26"/>
        </w:rPr>
        <w:t>……5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>
        <w:rPr>
          <w:sz w:val="26"/>
          <w:szCs w:val="26"/>
        </w:rPr>
        <w:t>видов учебных занятий……………5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5.1. Содержание дисципл</w:t>
      </w:r>
      <w:r>
        <w:rPr>
          <w:sz w:val="26"/>
          <w:szCs w:val="26"/>
        </w:rPr>
        <w:t>ины………………………………………………………...6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5.2. Учебно-тематический план</w:t>
      </w:r>
      <w:r>
        <w:rPr>
          <w:sz w:val="26"/>
          <w:szCs w:val="26"/>
        </w:rPr>
        <w:t>………………………………………………………</w:t>
      </w:r>
      <w:r w:rsidR="00F10358">
        <w:rPr>
          <w:sz w:val="26"/>
          <w:szCs w:val="26"/>
        </w:rPr>
        <w:t>9</w:t>
      </w:r>
    </w:p>
    <w:p w:rsidR="00FB5147" w:rsidRPr="00A71241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5.3. Содержание семинаров, практичес</w:t>
      </w:r>
      <w:r>
        <w:rPr>
          <w:sz w:val="26"/>
          <w:szCs w:val="26"/>
        </w:rPr>
        <w:t>ких занятий…………………………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10</w:t>
      </w:r>
    </w:p>
    <w:p w:rsidR="00FB5147" w:rsidRPr="00A71241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 Перечень учебно-методического обеспечения для самостоятельной работы обучающихся по дисциплин</w:t>
      </w:r>
      <w:r>
        <w:rPr>
          <w:sz w:val="26"/>
          <w:szCs w:val="26"/>
        </w:rPr>
        <w:t>е………………………………………………………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F10358">
        <w:rPr>
          <w:sz w:val="26"/>
          <w:szCs w:val="26"/>
        </w:rPr>
        <w:t>2</w:t>
      </w:r>
    </w:p>
    <w:p w:rsidR="00FB5147" w:rsidRPr="00A71241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6.1. Перечень вопросов, отводимых на самостоятельное освоение дисциплины, формы внеаудиторной самостоятельно</w:t>
      </w:r>
      <w:r>
        <w:rPr>
          <w:sz w:val="26"/>
          <w:szCs w:val="26"/>
        </w:rPr>
        <w:t>й работы…………………………………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F10358">
        <w:rPr>
          <w:sz w:val="26"/>
          <w:szCs w:val="26"/>
        </w:rPr>
        <w:t>2</w:t>
      </w:r>
    </w:p>
    <w:p w:rsidR="00FB5147" w:rsidRPr="00A71241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6.2. Перечень вопросов, заданий, тем для подготовки к текущему </w:t>
      </w:r>
      <w:proofErr w:type="gramStart"/>
      <w:r w:rsidRPr="00BE755E">
        <w:rPr>
          <w:sz w:val="26"/>
          <w:szCs w:val="26"/>
        </w:rPr>
        <w:t>контролю</w:t>
      </w:r>
      <w:r>
        <w:rPr>
          <w:sz w:val="26"/>
          <w:szCs w:val="26"/>
        </w:rPr>
        <w:t>….</w:t>
      </w:r>
      <w:proofErr w:type="gramEnd"/>
      <w:r>
        <w:rPr>
          <w:sz w:val="26"/>
          <w:szCs w:val="26"/>
        </w:rPr>
        <w:t>.1</w:t>
      </w:r>
      <w:r w:rsidR="00F10358">
        <w:rPr>
          <w:sz w:val="26"/>
          <w:szCs w:val="26"/>
        </w:rPr>
        <w:t>4</w:t>
      </w:r>
    </w:p>
    <w:p w:rsidR="00FB5147" w:rsidRPr="00BE755E" w:rsidRDefault="00FB5147" w:rsidP="00864D68">
      <w:pPr>
        <w:keepNext/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 xml:space="preserve">7. Фонд оценочных средств для проведения промежуточной аттестации обучающихся по </w:t>
      </w:r>
      <w:r>
        <w:rPr>
          <w:sz w:val="26"/>
          <w:szCs w:val="26"/>
        </w:rPr>
        <w:t>д</w:t>
      </w:r>
      <w:r w:rsidRPr="00BE755E">
        <w:rPr>
          <w:sz w:val="26"/>
          <w:szCs w:val="26"/>
        </w:rPr>
        <w:t>исциплине</w:t>
      </w:r>
      <w:r>
        <w:rPr>
          <w:sz w:val="26"/>
          <w:szCs w:val="26"/>
        </w:rPr>
        <w:t>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.1</w:t>
      </w:r>
      <w:r w:rsidR="003D0164">
        <w:rPr>
          <w:sz w:val="26"/>
          <w:szCs w:val="26"/>
        </w:rPr>
        <w:t>6</w:t>
      </w:r>
    </w:p>
    <w:p w:rsidR="00FB5147" w:rsidRPr="00A71241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8. Перечень основной и дополнительной учебной литературы, необходимой для освоения дисциплины</w:t>
      </w:r>
      <w:r>
        <w:rPr>
          <w:sz w:val="26"/>
          <w:szCs w:val="26"/>
        </w:rPr>
        <w:t>………………………………………………………………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.2</w:t>
      </w:r>
      <w:r w:rsidR="003D0164">
        <w:rPr>
          <w:sz w:val="26"/>
          <w:szCs w:val="26"/>
        </w:rPr>
        <w:t>5</w:t>
      </w:r>
    </w:p>
    <w:p w:rsidR="00FB5147" w:rsidRPr="00A71241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9. Перечень ресурсов информационно-телекоммуникационной сети «Интернет», необходимых для освоения дисци</w:t>
      </w:r>
      <w:r>
        <w:rPr>
          <w:sz w:val="26"/>
          <w:szCs w:val="26"/>
        </w:rPr>
        <w:t>плины………………………………………………...2</w:t>
      </w:r>
      <w:r w:rsidR="003D0164">
        <w:rPr>
          <w:sz w:val="26"/>
          <w:szCs w:val="26"/>
        </w:rPr>
        <w:t>7</w:t>
      </w:r>
    </w:p>
    <w:p w:rsidR="00FB5147" w:rsidRPr="006463E0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10. Методические указания для обучающихся</w:t>
      </w:r>
      <w:r>
        <w:rPr>
          <w:sz w:val="26"/>
          <w:szCs w:val="26"/>
        </w:rPr>
        <w:t xml:space="preserve"> по освоению дисциплины………2</w:t>
      </w:r>
      <w:r w:rsidR="003D0164">
        <w:rPr>
          <w:sz w:val="26"/>
          <w:szCs w:val="26"/>
        </w:rPr>
        <w:t>7</w:t>
      </w:r>
    </w:p>
    <w:p w:rsidR="00FB5147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BE755E">
        <w:rPr>
          <w:sz w:val="26"/>
          <w:szCs w:val="26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>
        <w:rPr>
          <w:sz w:val="26"/>
          <w:szCs w:val="26"/>
        </w:rPr>
        <w:t xml:space="preserve"> справочных систем……………</w:t>
      </w:r>
      <w:proofErr w:type="gramStart"/>
      <w:r>
        <w:rPr>
          <w:sz w:val="26"/>
          <w:szCs w:val="26"/>
        </w:rPr>
        <w:t>…….</w:t>
      </w:r>
      <w:proofErr w:type="gramEnd"/>
      <w:r w:rsidR="003D0164">
        <w:rPr>
          <w:sz w:val="26"/>
          <w:szCs w:val="26"/>
        </w:rPr>
        <w:t>28</w:t>
      </w:r>
    </w:p>
    <w:p w:rsidR="00FB5147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  <w:r w:rsidRPr="00EB2D34">
        <w:rPr>
          <w:sz w:val="26"/>
          <w:szCs w:val="26"/>
        </w:rPr>
        <w:t xml:space="preserve">12. </w:t>
      </w:r>
      <w:r w:rsidRPr="00BE755E">
        <w:rPr>
          <w:sz w:val="26"/>
          <w:szCs w:val="26"/>
        </w:rPr>
        <w:t>Описание материально-технической базы, необходимой для осуществления образовательного процесса по д</w:t>
      </w:r>
      <w:r>
        <w:rPr>
          <w:sz w:val="26"/>
          <w:szCs w:val="26"/>
        </w:rPr>
        <w:t>исциплине……………………………………………...</w:t>
      </w:r>
      <w:r w:rsidR="003D0164">
        <w:rPr>
          <w:sz w:val="26"/>
          <w:szCs w:val="26"/>
        </w:rPr>
        <w:t>28</w:t>
      </w:r>
    </w:p>
    <w:p w:rsidR="00FB5147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FB5147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FB5147" w:rsidRPr="00EB2D34" w:rsidRDefault="00FB5147" w:rsidP="00864D68">
      <w:pPr>
        <w:autoSpaceDE w:val="0"/>
        <w:autoSpaceDN w:val="0"/>
        <w:adjustRightInd w:val="0"/>
        <w:spacing w:line="360" w:lineRule="auto"/>
        <w:ind w:left="567" w:right="900" w:firstLine="567"/>
        <w:jc w:val="both"/>
        <w:rPr>
          <w:sz w:val="26"/>
          <w:szCs w:val="26"/>
        </w:rPr>
      </w:pPr>
    </w:p>
    <w:p w:rsidR="00FB5147" w:rsidRDefault="00FB5147" w:rsidP="00FB5147">
      <w:pPr>
        <w:pStyle w:val="1"/>
        <w:numPr>
          <w:ilvl w:val="0"/>
          <w:numId w:val="26"/>
        </w:numPr>
        <w:tabs>
          <w:tab w:val="left" w:pos="1651"/>
        </w:tabs>
        <w:spacing w:before="72"/>
        <w:ind w:left="567" w:right="900" w:firstLine="567"/>
      </w:pPr>
      <w:r>
        <w:t>Наименование</w:t>
      </w:r>
      <w:r>
        <w:rPr>
          <w:spacing w:val="-1"/>
        </w:rPr>
        <w:t xml:space="preserve"> </w:t>
      </w:r>
      <w:r>
        <w:t>дисциплины</w:t>
      </w:r>
    </w:p>
    <w:p w:rsidR="00FB5147" w:rsidRDefault="00A646D6" w:rsidP="00FB5147">
      <w:pPr>
        <w:pStyle w:val="a9"/>
        <w:spacing w:before="158"/>
        <w:ind w:left="567" w:right="900" w:firstLine="567"/>
        <w:jc w:val="both"/>
      </w:pPr>
      <w:r w:rsidRPr="00A646D6">
        <w:t>Международная практика разрешения споров</w:t>
      </w:r>
    </w:p>
    <w:p w:rsidR="00FB5147" w:rsidRDefault="00FB5147" w:rsidP="00FB5147">
      <w:pPr>
        <w:pStyle w:val="a9"/>
        <w:spacing w:before="158"/>
        <w:ind w:left="567" w:right="900" w:firstLine="567"/>
        <w:jc w:val="both"/>
      </w:pPr>
    </w:p>
    <w:p w:rsidR="00FB5147" w:rsidRPr="00B7443B" w:rsidRDefault="00FB5147" w:rsidP="00FB5147">
      <w:pPr>
        <w:pStyle w:val="1"/>
        <w:numPr>
          <w:ilvl w:val="0"/>
          <w:numId w:val="26"/>
        </w:numPr>
        <w:tabs>
          <w:tab w:val="left" w:pos="1418"/>
        </w:tabs>
        <w:spacing w:before="166" w:after="3" w:line="360" w:lineRule="auto"/>
        <w:ind w:left="567" w:right="900" w:firstLine="567"/>
      </w:pPr>
      <w:bookmarkStart w:id="1" w:name="_bookmark1"/>
      <w:bookmarkEnd w:id="1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   </w:t>
      </w:r>
    </w:p>
    <w:tbl>
      <w:tblPr>
        <w:tblStyle w:val="af4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2835"/>
        <w:gridCol w:w="5386"/>
      </w:tblGrid>
      <w:tr w:rsidR="00CA1BDD" w:rsidTr="00864D68">
        <w:tc>
          <w:tcPr>
            <w:tcW w:w="993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386" w:type="dxa"/>
          </w:tcPr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  <w:r>
              <w:rPr>
                <w:sz w:val="24"/>
                <w:szCs w:val="24"/>
              </w:rPr>
              <w:tab/>
            </w:r>
            <w:r w:rsidRPr="00FB5147">
              <w:rPr>
                <w:sz w:val="24"/>
                <w:szCs w:val="24"/>
              </w:rPr>
              <w:t>обучения (умения и знания), соотнесенные с</w:t>
            </w:r>
          </w:p>
          <w:p w:rsidR="00CA1BDD" w:rsidRDefault="00170C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компетенциями/индикаторами достижения компетенции</w:t>
            </w:r>
          </w:p>
        </w:tc>
      </w:tr>
      <w:tr w:rsidR="00C06E70" w:rsidTr="00864D68">
        <w:tc>
          <w:tcPr>
            <w:tcW w:w="993" w:type="dxa"/>
            <w:vMerge w:val="restart"/>
          </w:tcPr>
          <w:p w:rsidR="00C06E70" w:rsidRPr="00830095" w:rsidRDefault="00C06E70" w:rsidP="00C06E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1843" w:type="dxa"/>
            <w:vMerge w:val="restart"/>
          </w:tcPr>
          <w:p w:rsidR="00C06E70" w:rsidRDefault="00C06E70" w:rsidP="00864D68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2835" w:type="dxa"/>
          </w:tcPr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</w:t>
            </w:r>
          </w:p>
        </w:tc>
        <w:tc>
          <w:tcPr>
            <w:tcW w:w="5386" w:type="dxa"/>
          </w:tcPr>
          <w:p w:rsidR="00C06E70" w:rsidRDefault="00C06E70" w:rsidP="00C06E70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>
              <w:rPr>
                <w:sz w:val="24"/>
                <w:szCs w:val="24"/>
              </w:rPr>
              <w:t>положения</w:t>
            </w:r>
            <w:r w:rsidR="00F856B7" w:rsidRPr="00F856B7">
              <w:rPr>
                <w:sz w:val="24"/>
                <w:szCs w:val="24"/>
              </w:rPr>
              <w:t xml:space="preserve"> национального законодательства о статусе общепризнанных норм и принципов международного права и о международных договорах РФ в национальной правовой системе; положений уставов, актов международных организаций; соответствующих положений международных договоров России с другими субъектами международного права</w:t>
            </w:r>
          </w:p>
          <w:p w:rsidR="00C06E70" w:rsidRDefault="00C06E70" w:rsidP="00C06E70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:rsidR="00C06E70" w:rsidRDefault="00C06E70" w:rsidP="00F856B7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анализировать, национальное законодательство; ус</w:t>
            </w:r>
            <w:r w:rsidR="00F856B7">
              <w:rPr>
                <w:sz w:val="24"/>
                <w:szCs w:val="24"/>
              </w:rPr>
              <w:t>тавы, акты</w:t>
            </w:r>
            <w:r w:rsidR="00F856B7" w:rsidRPr="00F856B7">
              <w:rPr>
                <w:sz w:val="24"/>
                <w:szCs w:val="24"/>
              </w:rPr>
              <w:t xml:space="preserve"> международных </w:t>
            </w:r>
            <w:r w:rsidR="00F856B7">
              <w:rPr>
                <w:sz w:val="24"/>
                <w:szCs w:val="24"/>
              </w:rPr>
              <w:t xml:space="preserve">организаций; соответствующие положения международных </w:t>
            </w:r>
            <w:r w:rsidR="00F856B7" w:rsidRPr="00F856B7">
              <w:rPr>
                <w:sz w:val="24"/>
                <w:szCs w:val="24"/>
              </w:rPr>
              <w:t>договоров России с другими субъектами международного права, выделять и сравнивать цели и задачи, соответствующих международных</w:t>
            </w:r>
            <w:r w:rsidR="00F856B7"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договоров, дополнительных протоколов к ним</w:t>
            </w:r>
          </w:p>
          <w:p w:rsidR="00864D68" w:rsidRDefault="00864D68" w:rsidP="00F856B7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06E70" w:rsidTr="00864D68">
        <w:tc>
          <w:tcPr>
            <w:tcW w:w="993" w:type="dxa"/>
            <w:vMerge/>
          </w:tcPr>
          <w:p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актах.</w:t>
            </w:r>
          </w:p>
        </w:tc>
        <w:tc>
          <w:tcPr>
            <w:tcW w:w="5386" w:type="dxa"/>
          </w:tcPr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 xml:space="preserve">акты международных </w:t>
            </w:r>
            <w:r w:rsidR="00F856B7">
              <w:rPr>
                <w:sz w:val="24"/>
                <w:szCs w:val="24"/>
              </w:rPr>
              <w:t>организаций и соответствующие положения</w:t>
            </w:r>
            <w:r w:rsidR="00F856B7" w:rsidRPr="00F856B7">
              <w:rPr>
                <w:sz w:val="24"/>
                <w:szCs w:val="24"/>
              </w:rPr>
              <w:t xml:space="preserve"> международных договоров России с другими субъектами международного права в сфере урегулирования международных споров</w:t>
            </w:r>
          </w:p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</w:p>
          <w:p w:rsidR="00C06E70" w:rsidRDefault="00C06E70" w:rsidP="00F856B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анализировать, толковать и правильно применять международные правовые акты; осуществлять правовую экспертизу международных договоров, уставов международных организаций</w:t>
            </w:r>
          </w:p>
          <w:p w:rsidR="00864D68" w:rsidRDefault="00864D68" w:rsidP="00F856B7">
            <w:pPr>
              <w:jc w:val="both"/>
              <w:rPr>
                <w:sz w:val="24"/>
                <w:szCs w:val="24"/>
              </w:rPr>
            </w:pPr>
          </w:p>
        </w:tc>
      </w:tr>
      <w:tr w:rsidR="00C06E70" w:rsidTr="00864D68">
        <w:tc>
          <w:tcPr>
            <w:tcW w:w="993" w:type="dxa"/>
            <w:vMerge/>
          </w:tcPr>
          <w:p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06E70" w:rsidRDefault="00C06E70" w:rsidP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навыки анализа правоприменительной практики.</w:t>
            </w:r>
          </w:p>
        </w:tc>
        <w:tc>
          <w:tcPr>
            <w:tcW w:w="5386" w:type="dxa"/>
          </w:tcPr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 xml:space="preserve">основные способы проведения анализа </w:t>
            </w:r>
            <w:proofErr w:type="spellStart"/>
            <w:r w:rsidR="00F856B7" w:rsidRPr="00F856B7">
              <w:rPr>
                <w:sz w:val="24"/>
                <w:szCs w:val="24"/>
              </w:rPr>
              <w:t>правоприменительнои</w:t>
            </w:r>
            <w:proofErr w:type="spellEnd"/>
            <w:r w:rsidR="00F856B7" w:rsidRPr="00F856B7">
              <w:rPr>
                <w:sz w:val="24"/>
                <w:szCs w:val="24"/>
              </w:rPr>
              <w:t>̆ практики в международном праве</w:t>
            </w:r>
            <w:r>
              <w:rPr>
                <w:sz w:val="24"/>
                <w:szCs w:val="24"/>
              </w:rPr>
              <w:t xml:space="preserve"> </w:t>
            </w:r>
          </w:p>
          <w:p w:rsidR="00C06E70" w:rsidRDefault="00C06E70" w:rsidP="00C06E70">
            <w:pPr>
              <w:jc w:val="both"/>
              <w:rPr>
                <w:sz w:val="24"/>
                <w:szCs w:val="24"/>
              </w:rPr>
            </w:pPr>
          </w:p>
          <w:p w:rsidR="00864D68" w:rsidRDefault="00C06E70" w:rsidP="00F856B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 xml:space="preserve">проводить анализ </w:t>
            </w:r>
            <w:proofErr w:type="spellStart"/>
            <w:r w:rsidR="00F856B7" w:rsidRPr="00F856B7">
              <w:rPr>
                <w:sz w:val="24"/>
                <w:szCs w:val="24"/>
              </w:rPr>
              <w:t>правоприменительнои</w:t>
            </w:r>
            <w:proofErr w:type="spellEnd"/>
            <w:r w:rsidR="00F856B7" w:rsidRPr="00F856B7">
              <w:rPr>
                <w:sz w:val="24"/>
                <w:szCs w:val="24"/>
              </w:rPr>
              <w:t>̆ практики, обеспечивать реализацию норм международного регулирования споров</w:t>
            </w:r>
          </w:p>
        </w:tc>
      </w:tr>
      <w:tr w:rsidR="00CA1BDD" w:rsidTr="00864D68">
        <w:tc>
          <w:tcPr>
            <w:tcW w:w="993" w:type="dxa"/>
            <w:vMerge w:val="restart"/>
          </w:tcPr>
          <w:p w:rsidR="00CA1BDD" w:rsidRPr="00830095" w:rsidRDefault="00C06E70">
            <w:pPr>
              <w:pStyle w:val="1"/>
              <w:tabs>
                <w:tab w:val="left" w:pos="1418"/>
              </w:tabs>
              <w:spacing w:before="166" w:after="3" w:line="36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1843" w:type="dxa"/>
            <w:vMerge w:val="restart"/>
          </w:tcPr>
          <w:p w:rsidR="00CA1BDD" w:rsidRDefault="00170CE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</w:t>
            </w:r>
            <w:r w:rsidR="00C06E70">
              <w:rPr>
                <w:sz w:val="24"/>
                <w:szCs w:val="24"/>
              </w:rPr>
              <w:t>давать консультации и квалифицированные юридические заключения по международным экономическим вопросам</w:t>
            </w:r>
          </w:p>
        </w:tc>
        <w:tc>
          <w:tcPr>
            <w:tcW w:w="2835" w:type="dxa"/>
          </w:tcPr>
          <w:p w:rsidR="00CA1BDD" w:rsidRDefault="00170CE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C06E70">
              <w:rPr>
                <w:sz w:val="24"/>
                <w:szCs w:val="24"/>
              </w:rPr>
              <w:t>Проводит юридическое консультирование по международным экономическим вопросам.</w:t>
            </w:r>
          </w:p>
        </w:tc>
        <w:tc>
          <w:tcPr>
            <w:tcW w:w="5386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направления развития норм международного пр</w:t>
            </w:r>
            <w:r w:rsidR="00F856B7">
              <w:rPr>
                <w:sz w:val="24"/>
                <w:szCs w:val="24"/>
              </w:rPr>
              <w:t xml:space="preserve">ава с учетом международного, </w:t>
            </w:r>
            <w:r w:rsidR="00F856B7" w:rsidRPr="00F856B7">
              <w:rPr>
                <w:sz w:val="24"/>
                <w:szCs w:val="24"/>
              </w:rPr>
              <w:t xml:space="preserve">национального, европейского опыта международного правового регулирования </w:t>
            </w:r>
            <w:r w:rsidR="00F856B7">
              <w:rPr>
                <w:sz w:val="24"/>
                <w:szCs w:val="24"/>
              </w:rPr>
              <w:t>экономических</w:t>
            </w:r>
            <w:r w:rsidR="00F856B7" w:rsidRPr="00F856B7">
              <w:rPr>
                <w:sz w:val="24"/>
                <w:szCs w:val="24"/>
              </w:rPr>
              <w:t xml:space="preserve"> отношений</w:t>
            </w:r>
          </w:p>
          <w:p w:rsidR="00CA1BDD" w:rsidRPr="00830095" w:rsidRDefault="00CA1BDD">
            <w:pPr>
              <w:jc w:val="both"/>
              <w:rPr>
                <w:b/>
                <w:sz w:val="24"/>
                <w:szCs w:val="24"/>
              </w:rPr>
            </w:pPr>
          </w:p>
          <w:p w:rsidR="00CA1BDD" w:rsidRDefault="00170CE0" w:rsidP="00F856B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толк</w:t>
            </w:r>
            <w:r w:rsidR="00F856B7">
              <w:rPr>
                <w:sz w:val="24"/>
                <w:szCs w:val="24"/>
              </w:rPr>
              <w:t xml:space="preserve">овать и применять международные </w:t>
            </w:r>
            <w:r w:rsidR="00F856B7" w:rsidRPr="00F856B7">
              <w:rPr>
                <w:sz w:val="24"/>
                <w:szCs w:val="24"/>
              </w:rPr>
              <w:t>конвенции, многосторонние</w:t>
            </w:r>
            <w:r w:rsidR="00F856B7">
              <w:rPr>
                <w:sz w:val="24"/>
                <w:szCs w:val="24"/>
              </w:rPr>
              <w:t xml:space="preserve"> и </w:t>
            </w:r>
            <w:r w:rsidR="00F856B7" w:rsidRPr="00F856B7">
              <w:rPr>
                <w:sz w:val="24"/>
                <w:szCs w:val="24"/>
              </w:rPr>
              <w:t>двусторонние соглашения</w:t>
            </w:r>
          </w:p>
        </w:tc>
      </w:tr>
      <w:tr w:rsidR="00CA1BDD" w:rsidTr="00864D68">
        <w:tc>
          <w:tcPr>
            <w:tcW w:w="993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BDD" w:rsidRDefault="00170CE0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C06E70">
              <w:rPr>
                <w:sz w:val="24"/>
                <w:szCs w:val="24"/>
              </w:rPr>
              <w:t>Оценивает содержание нормативных правовых актов и актов правоприменения на предмет соответствия действующему законодательству в области международных экономических отношений.</w:t>
            </w:r>
          </w:p>
        </w:tc>
        <w:tc>
          <w:tcPr>
            <w:tcW w:w="5386" w:type="dxa"/>
          </w:tcPr>
          <w:p w:rsidR="00CA1BDD" w:rsidRDefault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основные организационно- правовые проблемы международно- пра</w:t>
            </w:r>
            <w:r w:rsidR="00F856B7">
              <w:rPr>
                <w:sz w:val="24"/>
                <w:szCs w:val="24"/>
              </w:rPr>
              <w:t xml:space="preserve">вовых механизмов урегулирования </w:t>
            </w:r>
            <w:r w:rsidR="00F856B7" w:rsidRPr="00F856B7">
              <w:rPr>
                <w:sz w:val="24"/>
                <w:szCs w:val="24"/>
              </w:rPr>
              <w:t>международных споров</w:t>
            </w:r>
          </w:p>
          <w:p w:rsidR="00CA1BDD" w:rsidRDefault="00CA1BDD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170CE0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 w:rsidR="00F856B7"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 xml:space="preserve">оперировать юридическими понятиями и категориями; принимать решения и совершать юридические действия в </w:t>
            </w:r>
            <w:r w:rsidR="00F856B7">
              <w:rPr>
                <w:sz w:val="24"/>
                <w:szCs w:val="24"/>
              </w:rPr>
              <w:t xml:space="preserve">точном соответствии с законом и </w:t>
            </w:r>
            <w:r w:rsidR="00F856B7" w:rsidRPr="00F856B7">
              <w:rPr>
                <w:sz w:val="24"/>
                <w:szCs w:val="24"/>
              </w:rPr>
              <w:t>международными договорами</w:t>
            </w:r>
            <w:r>
              <w:rPr>
                <w:sz w:val="24"/>
                <w:szCs w:val="24"/>
              </w:rPr>
              <w:t xml:space="preserve">  </w:t>
            </w:r>
          </w:p>
        </w:tc>
      </w:tr>
      <w:tr w:rsidR="00CA1BDD" w:rsidTr="00864D68">
        <w:tc>
          <w:tcPr>
            <w:tcW w:w="993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1BDD" w:rsidRDefault="00CA1BDD">
            <w:pPr>
              <w:pStyle w:val="1"/>
              <w:tabs>
                <w:tab w:val="left" w:pos="1418"/>
              </w:tabs>
              <w:spacing w:before="166" w:after="3" w:line="360" w:lineRule="auto"/>
              <w:ind w:left="0" w:right="833"/>
              <w:rPr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CA1BDD" w:rsidRDefault="00F856B7" w:rsidP="00C06E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C06E70"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 xml:space="preserve">ет </w:t>
            </w:r>
            <w:r w:rsidR="00C06E70">
              <w:rPr>
                <w:sz w:val="24"/>
                <w:szCs w:val="24"/>
              </w:rPr>
              <w:t xml:space="preserve">квалифицированные юридические заключения </w:t>
            </w:r>
            <w:r>
              <w:rPr>
                <w:sz w:val="24"/>
                <w:szCs w:val="24"/>
              </w:rPr>
              <w:t>по международным экономическим вопросам.</w:t>
            </w:r>
          </w:p>
        </w:tc>
        <w:tc>
          <w:tcPr>
            <w:tcW w:w="5386" w:type="dxa"/>
          </w:tcPr>
          <w:p w:rsidR="00F856B7" w:rsidRPr="00F856B7" w:rsidRDefault="00170CE0" w:rsidP="00F856B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F856B7" w:rsidRPr="00F856B7">
              <w:rPr>
                <w:sz w:val="24"/>
                <w:szCs w:val="24"/>
              </w:rPr>
              <w:t>актуальное состояние</w:t>
            </w:r>
          </w:p>
          <w:p w:rsidR="00CA1BDD" w:rsidRDefault="00F856B7" w:rsidP="00F856B7">
            <w:pPr>
              <w:jc w:val="both"/>
              <w:rPr>
                <w:sz w:val="24"/>
                <w:szCs w:val="24"/>
              </w:rPr>
            </w:pPr>
            <w:r w:rsidRPr="00F856B7">
              <w:rPr>
                <w:sz w:val="24"/>
                <w:szCs w:val="24"/>
              </w:rPr>
              <w:t>норма</w:t>
            </w:r>
            <w:r>
              <w:rPr>
                <w:sz w:val="24"/>
                <w:szCs w:val="24"/>
              </w:rPr>
              <w:t xml:space="preserve">тивно-правового регулирования в </w:t>
            </w:r>
            <w:r w:rsidRPr="00F856B7">
              <w:rPr>
                <w:sz w:val="24"/>
                <w:szCs w:val="24"/>
              </w:rPr>
              <w:t>изучаемой сфере</w:t>
            </w:r>
          </w:p>
          <w:p w:rsidR="00CA1BDD" w:rsidRDefault="00CA1BDD">
            <w:pPr>
              <w:jc w:val="both"/>
              <w:rPr>
                <w:sz w:val="24"/>
                <w:szCs w:val="24"/>
              </w:rPr>
            </w:pPr>
          </w:p>
          <w:p w:rsidR="00CA1BDD" w:rsidRDefault="00170CE0" w:rsidP="00F856B7">
            <w:pPr>
              <w:jc w:val="both"/>
              <w:rPr>
                <w:sz w:val="24"/>
                <w:szCs w:val="24"/>
              </w:rPr>
            </w:pPr>
            <w:r w:rsidRPr="00830095">
              <w:rPr>
                <w:b/>
                <w:sz w:val="24"/>
                <w:szCs w:val="24"/>
              </w:rPr>
              <w:t>Уметь:</w:t>
            </w:r>
            <w:r w:rsidR="00F856B7">
              <w:rPr>
                <w:sz w:val="24"/>
                <w:szCs w:val="24"/>
              </w:rPr>
              <w:t xml:space="preserve"> анализировать международные </w:t>
            </w:r>
            <w:r w:rsidR="00F856B7" w:rsidRPr="00F856B7">
              <w:rPr>
                <w:sz w:val="24"/>
                <w:szCs w:val="24"/>
              </w:rPr>
              <w:t>п</w:t>
            </w:r>
            <w:r w:rsidR="00F856B7">
              <w:rPr>
                <w:sz w:val="24"/>
                <w:szCs w:val="24"/>
              </w:rPr>
              <w:t xml:space="preserve">равовые нормы, регламентирующие </w:t>
            </w:r>
            <w:r w:rsidR="00F856B7" w:rsidRPr="00F856B7">
              <w:rPr>
                <w:sz w:val="24"/>
                <w:szCs w:val="24"/>
              </w:rPr>
              <w:t>вопро</w:t>
            </w:r>
            <w:r w:rsidR="00F856B7">
              <w:rPr>
                <w:sz w:val="24"/>
                <w:szCs w:val="24"/>
              </w:rPr>
              <w:t xml:space="preserve">сы урегулирования международных </w:t>
            </w:r>
            <w:r w:rsidR="00F856B7" w:rsidRPr="00F856B7">
              <w:rPr>
                <w:sz w:val="24"/>
                <w:szCs w:val="24"/>
              </w:rPr>
              <w:t>споров.</w:t>
            </w:r>
          </w:p>
          <w:p w:rsidR="00864D68" w:rsidRDefault="00864D68" w:rsidP="00F856B7">
            <w:pPr>
              <w:jc w:val="both"/>
              <w:rPr>
                <w:sz w:val="24"/>
                <w:szCs w:val="24"/>
              </w:rPr>
            </w:pPr>
          </w:p>
        </w:tc>
      </w:tr>
    </w:tbl>
    <w:p w:rsidR="00864D68" w:rsidRDefault="00864D68" w:rsidP="00864D68">
      <w:pPr>
        <w:pStyle w:val="1"/>
        <w:numPr>
          <w:ilvl w:val="0"/>
          <w:numId w:val="0"/>
        </w:numPr>
        <w:tabs>
          <w:tab w:val="left" w:pos="1730"/>
        </w:tabs>
        <w:spacing w:before="72"/>
        <w:ind w:left="1134"/>
      </w:pPr>
    </w:p>
    <w:p w:rsidR="00864D68" w:rsidRDefault="00864D68" w:rsidP="00864D68">
      <w:pPr>
        <w:pStyle w:val="1"/>
        <w:numPr>
          <w:ilvl w:val="0"/>
          <w:numId w:val="0"/>
        </w:numPr>
        <w:tabs>
          <w:tab w:val="left" w:pos="1730"/>
        </w:tabs>
        <w:spacing w:before="72"/>
        <w:ind w:left="1134"/>
      </w:pPr>
    </w:p>
    <w:p w:rsidR="00CA1BDD" w:rsidRDefault="00170CE0" w:rsidP="00864D68">
      <w:pPr>
        <w:pStyle w:val="1"/>
        <w:numPr>
          <w:ilvl w:val="0"/>
          <w:numId w:val="26"/>
        </w:numPr>
        <w:tabs>
          <w:tab w:val="left" w:pos="1730"/>
        </w:tabs>
        <w:spacing w:before="72" w:line="360" w:lineRule="auto"/>
        <w:ind w:left="567" w:firstLine="567"/>
      </w:pPr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:rsidR="00CA1BDD" w:rsidRDefault="00830095" w:rsidP="00864D68">
      <w:pPr>
        <w:pStyle w:val="a9"/>
        <w:spacing w:before="158" w:line="360" w:lineRule="auto"/>
        <w:ind w:left="567" w:right="829" w:firstLine="567"/>
        <w:jc w:val="both"/>
      </w:pPr>
      <w:r>
        <w:t>Д</w:t>
      </w:r>
      <w:r w:rsidR="00170CE0">
        <w:t>исциплина «</w:t>
      </w:r>
      <w:r w:rsidR="00F856B7">
        <w:t>Международная практика разрешения споров</w:t>
      </w:r>
      <w:r w:rsidR="00170CE0">
        <w:t xml:space="preserve">» </w:t>
      </w:r>
      <w:r w:rsidR="00170CE0" w:rsidRPr="00864D68">
        <w:t xml:space="preserve">входит в </w:t>
      </w:r>
      <w:r w:rsidRPr="00864D68">
        <w:t xml:space="preserve">цикл профиля </w:t>
      </w:r>
      <w:r w:rsidRPr="00830095">
        <w:t xml:space="preserve">части, формируемой участниками образовательных отношений </w:t>
      </w:r>
      <w:r>
        <w:t xml:space="preserve">для </w:t>
      </w:r>
      <w:r w:rsidRPr="00AB5135">
        <w:t xml:space="preserve">направления подготовки </w:t>
      </w:r>
      <w:r>
        <w:t>40</w:t>
      </w:r>
      <w:r w:rsidRPr="00AB5135">
        <w:t>.03.01 «</w:t>
      </w:r>
      <w:r w:rsidRPr="00830095">
        <w:t>Юриспруденция</w:t>
      </w:r>
      <w:r w:rsidRPr="00AB5135">
        <w:t>»</w:t>
      </w:r>
      <w:r>
        <w:t xml:space="preserve">, </w:t>
      </w:r>
      <w:r w:rsidRPr="006A534E">
        <w:t>профил</w:t>
      </w:r>
      <w:r>
        <w:t>ь</w:t>
      </w:r>
      <w:r w:rsidR="00170CE0">
        <w:t xml:space="preserve"> «Международное </w:t>
      </w:r>
      <w:r w:rsidR="00170CE0" w:rsidRPr="00864D68">
        <w:t>экономическое право (с частичной</w:t>
      </w:r>
      <w:r w:rsidR="00170CE0">
        <w:t xml:space="preserve"> реализацией на английском языке)</w:t>
      </w:r>
      <w:r w:rsidR="00FB5147">
        <w:t>»</w:t>
      </w:r>
      <w:r w:rsidR="00170CE0">
        <w:t>.</w:t>
      </w:r>
    </w:p>
    <w:p w:rsidR="00CA1BDD" w:rsidRDefault="00CA1BDD">
      <w:pPr>
        <w:pStyle w:val="a9"/>
        <w:spacing w:before="5"/>
        <w:ind w:left="0"/>
        <w:rPr>
          <w:sz w:val="42"/>
        </w:rPr>
      </w:pPr>
    </w:p>
    <w:p w:rsidR="00CA1BDD" w:rsidRDefault="00E24AC5" w:rsidP="00FB5147">
      <w:pPr>
        <w:pStyle w:val="1"/>
        <w:numPr>
          <w:ilvl w:val="0"/>
          <w:numId w:val="26"/>
        </w:numPr>
        <w:tabs>
          <w:tab w:val="left" w:pos="1876"/>
        </w:tabs>
        <w:spacing w:line="360" w:lineRule="auto"/>
        <w:ind w:left="567" w:right="831" w:firstLine="567"/>
      </w:pPr>
      <w:r>
        <w:t xml:space="preserve">Объем дисциплины </w:t>
      </w:r>
      <w:r w:rsidR="00170CE0">
        <w:t>в зачетных единицах и в академических</w:t>
      </w:r>
      <w:r w:rsidR="00170CE0">
        <w:rPr>
          <w:spacing w:val="-11"/>
        </w:rPr>
        <w:t xml:space="preserve"> </w:t>
      </w:r>
      <w:r w:rsidR="00170CE0">
        <w:t>часах</w:t>
      </w:r>
      <w:r w:rsidR="00170CE0">
        <w:rPr>
          <w:spacing w:val="-10"/>
        </w:rPr>
        <w:t xml:space="preserve"> </w:t>
      </w:r>
      <w:r w:rsidR="00170CE0">
        <w:t>с</w:t>
      </w:r>
      <w:r w:rsidR="00170CE0">
        <w:rPr>
          <w:spacing w:val="-9"/>
        </w:rPr>
        <w:t xml:space="preserve"> </w:t>
      </w:r>
      <w:r w:rsidR="00170CE0">
        <w:t>выделением</w:t>
      </w:r>
      <w:r w:rsidR="00170CE0">
        <w:rPr>
          <w:spacing w:val="-8"/>
        </w:rPr>
        <w:t xml:space="preserve"> </w:t>
      </w:r>
      <w:r w:rsidR="00170CE0">
        <w:t>объема</w:t>
      </w:r>
      <w:r w:rsidR="00170CE0">
        <w:rPr>
          <w:spacing w:val="-10"/>
        </w:rPr>
        <w:t xml:space="preserve"> </w:t>
      </w:r>
      <w:r w:rsidR="00170CE0">
        <w:t>аудиторной</w:t>
      </w:r>
      <w:r w:rsidR="00170CE0">
        <w:rPr>
          <w:spacing w:val="-10"/>
        </w:rPr>
        <w:t xml:space="preserve"> </w:t>
      </w:r>
      <w:r w:rsidR="00170CE0">
        <w:t>(лекции,</w:t>
      </w:r>
      <w:r w:rsidR="00170CE0">
        <w:rPr>
          <w:spacing w:val="-9"/>
        </w:rPr>
        <w:t xml:space="preserve"> </w:t>
      </w:r>
      <w:r w:rsidR="00170CE0">
        <w:t>семинары) и самостоятельной работы</w:t>
      </w:r>
      <w:r w:rsidR="00170CE0">
        <w:rPr>
          <w:spacing w:val="-6"/>
        </w:rPr>
        <w:t xml:space="preserve"> </w:t>
      </w:r>
      <w:r w:rsidR="00170CE0">
        <w:t>обучающихся</w:t>
      </w:r>
    </w:p>
    <w:p w:rsidR="00CA1BDD" w:rsidRDefault="00170CE0" w:rsidP="00987089">
      <w:pPr>
        <w:spacing w:line="316" w:lineRule="exact"/>
        <w:ind w:right="159"/>
        <w:jc w:val="center"/>
        <w:rPr>
          <w:i/>
          <w:sz w:val="24"/>
        </w:rPr>
      </w:pPr>
      <w:r>
        <w:rPr>
          <w:spacing w:val="-71"/>
          <w:sz w:val="28"/>
          <w:u w:val="single"/>
        </w:rPr>
        <w:t xml:space="preserve"> </w:t>
      </w:r>
    </w:p>
    <w:tbl>
      <w:tblPr>
        <w:tblStyle w:val="TableNormal"/>
        <w:tblW w:w="10347" w:type="dxa"/>
        <w:tblInd w:w="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92"/>
        <w:gridCol w:w="2504"/>
        <w:gridCol w:w="2551"/>
      </w:tblGrid>
      <w:tr w:rsidR="00CA1BDD" w:rsidTr="00864D68">
        <w:trPr>
          <w:trHeight w:val="555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73" w:lineRule="exact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89" w:rsidRDefault="00170CE0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  <w:p w:rsidR="00CA1BDD" w:rsidRDefault="00987089">
            <w:pPr>
              <w:pStyle w:val="TableParagraph"/>
              <w:ind w:left="703" w:right="316" w:hanging="358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 w:rsidR="00170CE0">
              <w:rPr>
                <w:b/>
                <w:sz w:val="24"/>
              </w:rPr>
              <w:t>в з/е и часах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ind w:left="305" w:right="207" w:hanging="7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z w:val="24"/>
                <w:lang w:val="en-US"/>
              </w:rPr>
              <w:t>7</w:t>
            </w:r>
          </w:p>
          <w:p w:rsidR="00CA1BDD" w:rsidRDefault="00170CE0">
            <w:pPr>
              <w:pStyle w:val="TableParagraph"/>
              <w:ind w:left="305" w:right="207" w:hanging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CA1BDD" w:rsidTr="00864D68">
        <w:trPr>
          <w:trHeight w:val="625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трудоёмкость дисциплины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before="97"/>
              <w:ind w:left="240" w:right="23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5 </w:t>
            </w:r>
            <w:proofErr w:type="spellStart"/>
            <w:r>
              <w:rPr>
                <w:b/>
                <w:sz w:val="28"/>
                <w:szCs w:val="28"/>
              </w:rPr>
              <w:t>з.е</w:t>
            </w:r>
            <w:proofErr w:type="spellEnd"/>
            <w:r>
              <w:rPr>
                <w:b/>
                <w:sz w:val="28"/>
                <w:szCs w:val="28"/>
              </w:rPr>
              <w:t>. и 180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 w:rsidP="00864D68">
            <w:pPr>
              <w:pStyle w:val="TableParagraph"/>
              <w:spacing w:before="97"/>
              <w:ind w:left="362" w:right="3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64D68">
              <w:rPr>
                <w:b/>
                <w:sz w:val="28"/>
                <w:szCs w:val="28"/>
              </w:rPr>
              <w:t>80</w:t>
            </w:r>
          </w:p>
        </w:tc>
      </w:tr>
      <w:tr w:rsidR="00CA1BDD" w:rsidTr="00864D68">
        <w:trPr>
          <w:trHeight w:val="3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240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170CE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 w:rsidR="00170CE0">
              <w:rPr>
                <w:sz w:val="28"/>
                <w:szCs w:val="28"/>
                <w:lang w:val="en-US"/>
              </w:rPr>
              <w:t>4</w:t>
            </w:r>
          </w:p>
        </w:tc>
      </w:tr>
      <w:tr w:rsidR="00CA1BDD" w:rsidTr="00864D68">
        <w:trPr>
          <w:trHeight w:val="3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Лекции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CA1BDD" w:rsidTr="00864D68">
        <w:trPr>
          <w:trHeight w:val="3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239" w:right="2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Pr="00F856B7" w:rsidRDefault="00F856B7">
            <w:pPr>
              <w:pStyle w:val="TableParagraph"/>
              <w:spacing w:line="256" w:lineRule="exact"/>
              <w:ind w:left="362" w:right="3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CA1BDD" w:rsidTr="00864D68">
        <w:trPr>
          <w:trHeight w:val="3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5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Pr="00F856B7" w:rsidRDefault="00F856B7">
            <w:pPr>
              <w:pStyle w:val="TableParagraph"/>
              <w:spacing w:line="256" w:lineRule="exact"/>
              <w:ind w:left="239" w:right="2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line="256" w:lineRule="exact"/>
              <w:ind w:left="362" w:right="351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96</w:t>
            </w:r>
          </w:p>
        </w:tc>
      </w:tr>
      <w:tr w:rsidR="00CA1BDD" w:rsidTr="00864D68">
        <w:trPr>
          <w:trHeight w:val="50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4" w:lineRule="exact"/>
              <w:ind w:left="240" w:right="23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4" w:lineRule="exact"/>
              <w:ind w:left="362" w:right="35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CA1BDD" w:rsidTr="00864D68">
        <w:trPr>
          <w:trHeight w:val="342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170CE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before="61"/>
              <w:ind w:left="240" w:right="234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BDD" w:rsidRDefault="00F856B7">
            <w:pPr>
              <w:pStyle w:val="TableParagraph"/>
              <w:spacing w:before="61"/>
              <w:ind w:left="358" w:right="35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CA1BDD" w:rsidRDefault="00CA1BDD">
      <w:pPr>
        <w:pStyle w:val="a9"/>
        <w:ind w:left="0"/>
        <w:rPr>
          <w:i/>
          <w:sz w:val="30"/>
        </w:rPr>
      </w:pPr>
    </w:p>
    <w:p w:rsidR="00CA1BDD" w:rsidRDefault="00CA1BDD">
      <w:pPr>
        <w:pStyle w:val="a9"/>
        <w:spacing w:before="8"/>
        <w:ind w:left="0"/>
        <w:rPr>
          <w:i/>
          <w:sz w:val="39"/>
        </w:rPr>
      </w:pPr>
    </w:p>
    <w:p w:rsidR="00CA1BDD" w:rsidRDefault="00170CE0" w:rsidP="00FB5147">
      <w:pPr>
        <w:pStyle w:val="1"/>
        <w:numPr>
          <w:ilvl w:val="0"/>
          <w:numId w:val="26"/>
        </w:numPr>
        <w:tabs>
          <w:tab w:val="left" w:pos="1677"/>
        </w:tabs>
        <w:spacing w:line="360" w:lineRule="auto"/>
        <w:ind w:left="567" w:right="900" w:firstLine="567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A1BDD" w:rsidRDefault="00FB5147" w:rsidP="00FB5147">
      <w:pPr>
        <w:pStyle w:val="1"/>
        <w:numPr>
          <w:ilvl w:val="0"/>
          <w:numId w:val="0"/>
        </w:numPr>
        <w:ind w:left="567" w:right="900" w:firstLine="567"/>
      </w:pPr>
      <w:r>
        <w:t xml:space="preserve">5.1. </w:t>
      </w:r>
      <w:r w:rsidR="00170CE0">
        <w:t>Содержание</w:t>
      </w:r>
      <w:r w:rsidR="00170CE0">
        <w:rPr>
          <w:spacing w:val="-1"/>
        </w:rPr>
        <w:t xml:space="preserve"> </w:t>
      </w:r>
      <w:r w:rsidR="00170CE0">
        <w:t>дисциплины</w:t>
      </w:r>
    </w:p>
    <w:p w:rsidR="00CA1BDD" w:rsidRDefault="00170CE0" w:rsidP="003955BE">
      <w:pPr>
        <w:spacing w:before="161" w:line="276" w:lineRule="auto"/>
        <w:ind w:left="284" w:right="191" w:firstLine="142"/>
        <w:jc w:val="both"/>
        <w:rPr>
          <w:b/>
          <w:sz w:val="28"/>
        </w:rPr>
      </w:pPr>
      <w:r>
        <w:rPr>
          <w:b/>
          <w:sz w:val="28"/>
        </w:rPr>
        <w:t xml:space="preserve">Тема 1. </w:t>
      </w:r>
      <w:r w:rsidR="00F856B7" w:rsidRPr="00F856B7">
        <w:rPr>
          <w:b/>
          <w:sz w:val="28"/>
        </w:rPr>
        <w:t>Система мирных средств разрешения международных споров</w:t>
      </w:r>
      <w:r>
        <w:rPr>
          <w:b/>
          <w:sz w:val="28"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Принцип разрешения международных споров мирными средствами. Особенности реализации принципа мирного разрешения международных споров в международном праве.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Понятие международного спора и его виды. Дипломатические средства урегулирования международных споров: непосредственные дипломатические переговоры, консультации, добрые услуги и посредничество (медиация). Разрешение споров в рамках международных межправительственных организаций универсального характера. Международная арбитражная и судебная процедура разрешения международных споров. Деятельность международных организаций в процессе урегулирования международных споров. Разрешение международных споров в соответствии с международными соглашениями. Разрешение споров в международном публичном и частном праве. Урегулирование споров в рамках международных межправительственных организаций: МВФ, ВОИС и др.</w:t>
      </w:r>
    </w:p>
    <w:p w:rsidR="00CA1BDD" w:rsidRDefault="00CA1BDD" w:rsidP="003955BE">
      <w:pPr>
        <w:spacing w:before="53"/>
        <w:ind w:left="284" w:right="191" w:firstLine="142"/>
        <w:jc w:val="both"/>
        <w:rPr>
          <w:b/>
          <w:sz w:val="28"/>
        </w:rPr>
      </w:pPr>
    </w:p>
    <w:p w:rsidR="00F856B7" w:rsidRPr="00F856B7" w:rsidRDefault="00170CE0" w:rsidP="003955BE">
      <w:pPr>
        <w:spacing w:before="53"/>
        <w:ind w:left="284" w:right="191" w:firstLine="142"/>
        <w:jc w:val="both"/>
        <w:rPr>
          <w:b/>
          <w:sz w:val="28"/>
        </w:rPr>
      </w:pPr>
      <w:r>
        <w:rPr>
          <w:b/>
          <w:sz w:val="28"/>
        </w:rPr>
        <w:t xml:space="preserve">Тема 2. </w:t>
      </w:r>
      <w:r w:rsidR="00F856B7" w:rsidRPr="00F856B7">
        <w:rPr>
          <w:b/>
          <w:sz w:val="28"/>
        </w:rPr>
        <w:t>Юридические средства разрешения международных споров.</w:t>
      </w:r>
    </w:p>
    <w:p w:rsidR="00CA1BDD" w:rsidRDefault="00F856B7" w:rsidP="003955BE">
      <w:pPr>
        <w:spacing w:before="53"/>
        <w:ind w:left="284" w:right="191" w:firstLine="142"/>
        <w:jc w:val="both"/>
        <w:rPr>
          <w:b/>
          <w:sz w:val="28"/>
        </w:rPr>
      </w:pPr>
      <w:r w:rsidRPr="00F856B7">
        <w:rPr>
          <w:b/>
          <w:sz w:val="28"/>
        </w:rPr>
        <w:t>Международное судебное разбирательство</w:t>
      </w:r>
      <w:r w:rsidR="00170CE0">
        <w:rPr>
          <w:b/>
          <w:sz w:val="28"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Становление и понятие международного судебного разбирательства. Основные международные суды современности.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Роль практики Постоянной палаты международного правосудия и Международного суда ООН в разрешении международных споров.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Международные споры в деятельности региональных судов по правам человека</w:t>
      </w:r>
      <w:r w:rsidR="00170CE0">
        <w:t>.</w:t>
      </w:r>
    </w:p>
    <w:p w:rsidR="00CA1BDD" w:rsidRDefault="00CA1BDD" w:rsidP="003955BE">
      <w:pPr>
        <w:pStyle w:val="a9"/>
        <w:spacing w:line="276" w:lineRule="auto"/>
        <w:ind w:left="284" w:right="191" w:firstLine="142"/>
        <w:jc w:val="both"/>
      </w:pPr>
    </w:p>
    <w:p w:rsidR="00CA1BDD" w:rsidRDefault="00170CE0" w:rsidP="003955BE">
      <w:pPr>
        <w:pStyle w:val="a9"/>
        <w:spacing w:line="276" w:lineRule="auto"/>
        <w:ind w:left="284" w:right="191" w:firstLine="142"/>
        <w:jc w:val="both"/>
        <w:rPr>
          <w:b/>
        </w:rPr>
      </w:pPr>
      <w:r>
        <w:rPr>
          <w:b/>
        </w:rPr>
        <w:t>Тема 3.</w:t>
      </w:r>
      <w:r>
        <w:t xml:space="preserve"> </w:t>
      </w:r>
      <w:r w:rsidR="00F856B7" w:rsidRPr="00F856B7">
        <w:rPr>
          <w:b/>
        </w:rPr>
        <w:t>Урегулирование международных торговых споров</w:t>
      </w:r>
      <w:r>
        <w:rPr>
          <w:b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 xml:space="preserve">Порядок урегулирования споров в рамках Всемирной торговой организации. «Договоренность о правилах и процедурах, регулирующих разрешение споров» (ДСУ/DSU). Консультации, добрые услуги, согласительная процедура, посредничество, </w:t>
      </w:r>
      <w:r>
        <w:lastRenderedPageBreak/>
        <w:t>арбитраж, специальные процедуры, касающиеся наименее развитых стран. Третейские группы: учреждение, полномочия, состав, процедура работы, функции, принятие докладов. Рассмотрение апелляций. Рекомендации третейской группы и апелляционного органа. Сроки для принятия решений органом по разрешению споров. Контроль за выполнением рекомендаций и решений. Компенсация и приостановление уступок.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Порядок урегулирования торговых споров в соответствии с Договором о зоне свободной торговле от 18.10.2011 г. Приложение № 4 к Договору о зоне свободной торговле от 18.10.2011 г. «Правила разрешения споров»</w:t>
      </w:r>
      <w:r w:rsidR="00170CE0">
        <w:t>.</w:t>
      </w:r>
    </w:p>
    <w:p w:rsidR="00CA1BDD" w:rsidRDefault="00CA1BDD" w:rsidP="003955BE">
      <w:pPr>
        <w:spacing w:before="5" w:line="276" w:lineRule="auto"/>
        <w:ind w:left="284" w:right="191" w:firstLine="142"/>
        <w:jc w:val="both"/>
        <w:rPr>
          <w:b/>
          <w:sz w:val="28"/>
        </w:rPr>
      </w:pPr>
    </w:p>
    <w:p w:rsidR="00CA1BDD" w:rsidRDefault="00170CE0" w:rsidP="003955BE">
      <w:pPr>
        <w:spacing w:before="5" w:line="276" w:lineRule="auto"/>
        <w:ind w:left="284" w:right="191" w:firstLine="142"/>
        <w:jc w:val="both"/>
        <w:rPr>
          <w:b/>
          <w:sz w:val="28"/>
        </w:rPr>
      </w:pPr>
      <w:r>
        <w:rPr>
          <w:b/>
          <w:sz w:val="28"/>
        </w:rPr>
        <w:t xml:space="preserve">Тема 4. </w:t>
      </w:r>
      <w:r w:rsidR="00F856B7" w:rsidRPr="00F856B7">
        <w:rPr>
          <w:b/>
          <w:sz w:val="28"/>
        </w:rPr>
        <w:t>Урегулирование международных инвестиционных споров</w:t>
      </w:r>
      <w:r>
        <w:rPr>
          <w:b/>
          <w:sz w:val="28"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Понятие инвестиционного спора и его классификация в международном праве. Принципы и нормы международного права как основа разрешения инвестиционных споров. Становление международно-правовой системы разрешения инвестиционных споров. Механизмы урегулирования международных инвестиционных споров. Международный центр по разрешению инвестиционных споров: структура и компетенция. Конвенции об урегулировании инвестиционных споров между государствами и резидентами других стран (</w:t>
      </w:r>
      <w:proofErr w:type="spellStart"/>
      <w:r>
        <w:t>Convention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Settlement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Investment</w:t>
      </w:r>
      <w:proofErr w:type="spellEnd"/>
      <w:r>
        <w:t xml:space="preserve"> </w:t>
      </w:r>
      <w:proofErr w:type="spellStart"/>
      <w:r>
        <w:t>Disputes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States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Nationals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States</w:t>
      </w:r>
      <w:proofErr w:type="spellEnd"/>
      <w:r>
        <w:t>).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Проблемы международно-правового регулирования разумного государственного вмешательства в инвестиционную деятельность.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Межгосударственное урегулирование инвестиционных споров, вытекающих из политических рисков. Особенности и проблемы разрешения международных финансовых споров. Арбитражный регламент ЮНСИТРАЛ. Механизмы урегулирования споров в многосторонних соглашениях: ISDS.</w:t>
      </w:r>
    </w:p>
    <w:p w:rsidR="00CA1BDD" w:rsidRDefault="00CA1BDD" w:rsidP="003955BE">
      <w:pPr>
        <w:spacing w:before="5" w:line="276" w:lineRule="auto"/>
        <w:ind w:left="284" w:right="191" w:firstLine="142"/>
        <w:jc w:val="both"/>
        <w:rPr>
          <w:b/>
          <w:sz w:val="28"/>
        </w:rPr>
      </w:pPr>
    </w:p>
    <w:p w:rsidR="00CA1BDD" w:rsidRDefault="00170CE0" w:rsidP="003955BE">
      <w:pPr>
        <w:pStyle w:val="a9"/>
        <w:tabs>
          <w:tab w:val="left" w:pos="1691"/>
          <w:tab w:val="left" w:pos="1947"/>
          <w:tab w:val="left" w:pos="2392"/>
          <w:tab w:val="left" w:pos="2560"/>
          <w:tab w:val="left" w:pos="2653"/>
          <w:tab w:val="left" w:pos="3025"/>
          <w:tab w:val="left" w:pos="3213"/>
          <w:tab w:val="left" w:pos="3246"/>
          <w:tab w:val="left" w:pos="3310"/>
          <w:tab w:val="left" w:pos="3351"/>
          <w:tab w:val="left" w:pos="4385"/>
          <w:tab w:val="left" w:pos="4637"/>
          <w:tab w:val="left" w:pos="4679"/>
          <w:tab w:val="left" w:pos="5018"/>
          <w:tab w:val="left" w:pos="5060"/>
          <w:tab w:val="left" w:pos="5179"/>
          <w:tab w:val="left" w:pos="5439"/>
          <w:tab w:val="left" w:pos="6207"/>
          <w:tab w:val="left" w:pos="6268"/>
          <w:tab w:val="left" w:pos="6573"/>
          <w:tab w:val="left" w:pos="6705"/>
          <w:tab w:val="left" w:pos="6743"/>
          <w:tab w:val="left" w:pos="7247"/>
          <w:tab w:val="left" w:pos="7831"/>
          <w:tab w:val="left" w:pos="7967"/>
          <w:tab w:val="left" w:pos="8493"/>
          <w:tab w:val="left" w:pos="9053"/>
          <w:tab w:val="left" w:pos="9181"/>
          <w:tab w:val="left" w:pos="9246"/>
          <w:tab w:val="left" w:pos="9279"/>
          <w:tab w:val="left" w:pos="9555"/>
          <w:tab w:val="left" w:pos="9975"/>
        </w:tabs>
        <w:spacing w:before="53" w:line="276" w:lineRule="auto"/>
        <w:ind w:left="284" w:right="191" w:firstLine="142"/>
        <w:jc w:val="both"/>
        <w:rPr>
          <w:b/>
        </w:rPr>
      </w:pPr>
      <w:r>
        <w:rPr>
          <w:b/>
        </w:rPr>
        <w:t xml:space="preserve">Тема 5. </w:t>
      </w:r>
      <w:r w:rsidR="00F856B7" w:rsidRPr="00F856B7">
        <w:rPr>
          <w:b/>
        </w:rPr>
        <w:t>Урегулирование международных финансовых споров</w:t>
      </w:r>
      <w:r>
        <w:rPr>
          <w:b/>
        </w:rPr>
        <w:t>.</w:t>
      </w:r>
    </w:p>
    <w:p w:rsidR="00F856B7" w:rsidRPr="00F856B7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F856B7">
        <w:rPr>
          <w:sz w:val="28"/>
          <w:szCs w:val="28"/>
        </w:rPr>
        <w:t>Международный коммерческий арбитраж как средство урегулирования международных финансовых споров. Институциональный арбитраж (</w:t>
      </w:r>
      <w:proofErr w:type="spellStart"/>
      <w:r w:rsidRPr="00F856B7">
        <w:rPr>
          <w:sz w:val="28"/>
          <w:szCs w:val="28"/>
        </w:rPr>
        <w:t>institutional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arbitration</w:t>
      </w:r>
      <w:proofErr w:type="spellEnd"/>
      <w:r w:rsidRPr="00F856B7">
        <w:rPr>
          <w:sz w:val="28"/>
          <w:szCs w:val="28"/>
        </w:rPr>
        <w:t xml:space="preserve">). Арбитраж </w:t>
      </w:r>
      <w:proofErr w:type="spellStart"/>
      <w:r w:rsidRPr="00F856B7">
        <w:rPr>
          <w:sz w:val="28"/>
          <w:szCs w:val="28"/>
        </w:rPr>
        <w:t>ad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hoc</w:t>
      </w:r>
      <w:proofErr w:type="spellEnd"/>
      <w:r w:rsidRPr="00F856B7">
        <w:rPr>
          <w:sz w:val="28"/>
          <w:szCs w:val="28"/>
        </w:rPr>
        <w:t>.</w:t>
      </w:r>
    </w:p>
    <w:p w:rsidR="00F856B7" w:rsidRPr="00F856B7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  <w:lang w:val="en-US"/>
        </w:rPr>
      </w:pPr>
      <w:r w:rsidRPr="00F856B7">
        <w:rPr>
          <w:sz w:val="28"/>
          <w:szCs w:val="28"/>
        </w:rPr>
        <w:t>Центр по разрешению международных финансовых споров (P.R.I.M.E. Finance): администрирование медиации и арбитража международных финансовых споров. Правила</w:t>
      </w:r>
      <w:r w:rsidRPr="00F856B7">
        <w:rPr>
          <w:sz w:val="28"/>
          <w:szCs w:val="28"/>
          <w:lang w:val="en-US"/>
        </w:rPr>
        <w:t xml:space="preserve"> </w:t>
      </w:r>
      <w:r w:rsidRPr="00F856B7">
        <w:rPr>
          <w:sz w:val="28"/>
          <w:szCs w:val="28"/>
        </w:rPr>
        <w:t>медиации</w:t>
      </w:r>
      <w:r w:rsidRPr="00F856B7">
        <w:rPr>
          <w:sz w:val="28"/>
          <w:szCs w:val="28"/>
          <w:lang w:val="en-US"/>
        </w:rPr>
        <w:t xml:space="preserve"> (P.R.I.M.E. Finance Mediation Rules). </w:t>
      </w:r>
      <w:r w:rsidRPr="00F856B7">
        <w:rPr>
          <w:sz w:val="28"/>
          <w:szCs w:val="28"/>
        </w:rPr>
        <w:t>Арбитражные</w:t>
      </w:r>
      <w:r w:rsidRPr="00F856B7">
        <w:rPr>
          <w:sz w:val="28"/>
          <w:szCs w:val="28"/>
          <w:lang w:val="en-US"/>
        </w:rPr>
        <w:t xml:space="preserve"> </w:t>
      </w:r>
      <w:r w:rsidRPr="00F856B7">
        <w:rPr>
          <w:sz w:val="28"/>
          <w:szCs w:val="28"/>
        </w:rPr>
        <w:t>правила</w:t>
      </w:r>
      <w:r w:rsidRPr="00F856B7">
        <w:rPr>
          <w:sz w:val="28"/>
          <w:szCs w:val="28"/>
          <w:lang w:val="en-US"/>
        </w:rPr>
        <w:t xml:space="preserve"> (P.R.I.M.E. Finance Arbitration Rules).</w:t>
      </w:r>
    </w:p>
    <w:p w:rsidR="00F856B7" w:rsidRPr="00F856B7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F856B7">
        <w:rPr>
          <w:sz w:val="28"/>
          <w:szCs w:val="28"/>
        </w:rPr>
        <w:t xml:space="preserve">Арбитражное руководство Международной ассоциации свопов и </w:t>
      </w:r>
      <w:proofErr w:type="spellStart"/>
      <w:r w:rsidRPr="00F856B7">
        <w:rPr>
          <w:sz w:val="28"/>
          <w:szCs w:val="28"/>
        </w:rPr>
        <w:t>деривативов</w:t>
      </w:r>
      <w:proofErr w:type="spellEnd"/>
      <w:r w:rsidRPr="00F856B7">
        <w:rPr>
          <w:sz w:val="28"/>
          <w:szCs w:val="28"/>
        </w:rPr>
        <w:t xml:space="preserve"> (</w:t>
      </w:r>
      <w:proofErr w:type="spellStart"/>
      <w:r w:rsidRPr="00F856B7">
        <w:rPr>
          <w:sz w:val="28"/>
          <w:szCs w:val="28"/>
        </w:rPr>
        <w:t>the</w:t>
      </w:r>
      <w:proofErr w:type="spellEnd"/>
      <w:r w:rsidRPr="00F856B7">
        <w:rPr>
          <w:sz w:val="28"/>
          <w:szCs w:val="28"/>
        </w:rPr>
        <w:t xml:space="preserve"> 2013ISDA </w:t>
      </w:r>
      <w:proofErr w:type="spellStart"/>
      <w:r w:rsidRPr="00F856B7">
        <w:rPr>
          <w:sz w:val="28"/>
          <w:szCs w:val="28"/>
        </w:rPr>
        <w:t>Arbitration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Guide</w:t>
      </w:r>
      <w:proofErr w:type="spellEnd"/>
      <w:r w:rsidRPr="00F856B7">
        <w:rPr>
          <w:sz w:val="28"/>
          <w:szCs w:val="28"/>
        </w:rPr>
        <w:t>).</w:t>
      </w:r>
    </w:p>
    <w:p w:rsidR="00F856B7" w:rsidRPr="00F856B7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F856B7">
        <w:rPr>
          <w:sz w:val="28"/>
          <w:szCs w:val="28"/>
        </w:rPr>
        <w:t>Механизмы разрешения финансовых споров, действующие в рамках МВФ и МБРР.</w:t>
      </w:r>
    </w:p>
    <w:p w:rsidR="00F856B7" w:rsidRPr="00F856B7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F856B7">
        <w:rPr>
          <w:sz w:val="28"/>
          <w:szCs w:val="28"/>
        </w:rPr>
        <w:t>Споры по исламским финансовым инструментам в международном арбитраже. Международный исламский центр урегулирования споров и коммерческого арбитража(IICRA).</w:t>
      </w:r>
    </w:p>
    <w:p w:rsidR="00CA1BDD" w:rsidRDefault="00F856B7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 w:rsidRPr="00F856B7">
        <w:rPr>
          <w:sz w:val="28"/>
          <w:szCs w:val="28"/>
        </w:rPr>
        <w:lastRenderedPageBreak/>
        <w:t xml:space="preserve">Региональный арбитражный центр </w:t>
      </w:r>
      <w:proofErr w:type="spellStart"/>
      <w:r w:rsidRPr="00F856B7">
        <w:rPr>
          <w:sz w:val="28"/>
          <w:szCs w:val="28"/>
        </w:rPr>
        <w:t>Куала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Лумпур</w:t>
      </w:r>
      <w:proofErr w:type="spellEnd"/>
      <w:r w:rsidRPr="00F856B7">
        <w:rPr>
          <w:sz w:val="28"/>
          <w:szCs w:val="28"/>
        </w:rPr>
        <w:t xml:space="preserve"> (</w:t>
      </w:r>
      <w:proofErr w:type="spellStart"/>
      <w:r w:rsidRPr="00F856B7">
        <w:rPr>
          <w:sz w:val="28"/>
          <w:szCs w:val="28"/>
        </w:rPr>
        <w:t>Kuala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Lumpur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Regional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Centre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for</w:t>
      </w:r>
      <w:proofErr w:type="spellEnd"/>
      <w:r w:rsidRPr="00F856B7">
        <w:rPr>
          <w:sz w:val="28"/>
          <w:szCs w:val="28"/>
        </w:rPr>
        <w:t xml:space="preserve"> </w:t>
      </w:r>
      <w:proofErr w:type="spellStart"/>
      <w:r w:rsidRPr="00F856B7">
        <w:rPr>
          <w:sz w:val="28"/>
          <w:szCs w:val="28"/>
        </w:rPr>
        <w:t>Arbitration</w:t>
      </w:r>
      <w:proofErr w:type="spellEnd"/>
      <w:r w:rsidRPr="00F856B7">
        <w:rPr>
          <w:sz w:val="28"/>
          <w:szCs w:val="28"/>
        </w:rPr>
        <w:t xml:space="preserve"> – KLRCA)</w:t>
      </w:r>
      <w:r w:rsidR="00170CE0">
        <w:rPr>
          <w:sz w:val="28"/>
          <w:szCs w:val="28"/>
        </w:rPr>
        <w:t>.</w:t>
      </w:r>
    </w:p>
    <w:p w:rsidR="00CA1BDD" w:rsidRDefault="00CA1BDD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</w:p>
    <w:p w:rsidR="00CA1BDD" w:rsidRDefault="00170CE0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>
        <w:rPr>
          <w:b/>
          <w:sz w:val="28"/>
        </w:rPr>
        <w:t xml:space="preserve">Тема 6. </w:t>
      </w:r>
      <w:r w:rsidR="00F856B7" w:rsidRPr="00F856B7">
        <w:rPr>
          <w:b/>
          <w:sz w:val="28"/>
        </w:rPr>
        <w:t>Урегулирование международных споров в Евразийском экономическом союзе</w:t>
      </w:r>
      <w:r>
        <w:rPr>
          <w:b/>
          <w:sz w:val="28"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Понятие и виды разрешения споров в Евразийском экономическом союзе. Консультации и переговоры. Суд Евразийского экономического союза: правовой статус, состав, аппарат суда, статус должностных лиц и сотрудников, компетенция, судопроизводство, специализированные группы, акты суда. Порядок разрешения инвестиционных споров в соответствии с Приложением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№ 16 к Договору о Евразийском экономическом союзе от 29.05.2014. Применение специальных защитных, антидемпинговых и компенсационных мер по отношению к третьим странам в целях защиты экономических интересов производителей в Евразийском экономическом союзе: цели и порядок проведения расследований. Специальные комиссии экспертов</w:t>
      </w:r>
      <w:r w:rsidR="00170CE0">
        <w:t>.</w:t>
      </w:r>
    </w:p>
    <w:p w:rsidR="00CA1BDD" w:rsidRDefault="00CA1BDD" w:rsidP="003955BE">
      <w:pPr>
        <w:pStyle w:val="a9"/>
        <w:spacing w:line="276" w:lineRule="auto"/>
        <w:ind w:left="284" w:right="191" w:firstLine="142"/>
        <w:jc w:val="both"/>
      </w:pPr>
    </w:p>
    <w:p w:rsidR="00CA1BDD" w:rsidRPr="00F856B7" w:rsidRDefault="00170CE0" w:rsidP="003955BE">
      <w:pPr>
        <w:spacing w:before="52" w:line="276" w:lineRule="auto"/>
        <w:ind w:left="284" w:right="191" w:firstLine="142"/>
        <w:jc w:val="both"/>
        <w:rPr>
          <w:b/>
          <w:sz w:val="28"/>
        </w:rPr>
      </w:pPr>
      <w:r>
        <w:rPr>
          <w:b/>
          <w:sz w:val="28"/>
        </w:rPr>
        <w:t xml:space="preserve">Тема 7. </w:t>
      </w:r>
      <w:r w:rsidR="00F856B7" w:rsidRPr="00F856B7">
        <w:rPr>
          <w:b/>
          <w:sz w:val="28"/>
        </w:rPr>
        <w:t xml:space="preserve">Урегулирование международных </w:t>
      </w:r>
      <w:r w:rsidR="00F856B7">
        <w:rPr>
          <w:b/>
          <w:sz w:val="28"/>
        </w:rPr>
        <w:t xml:space="preserve">споров в </w:t>
      </w:r>
      <w:r w:rsidR="00F856B7" w:rsidRPr="00F856B7">
        <w:rPr>
          <w:b/>
          <w:sz w:val="28"/>
        </w:rPr>
        <w:t>СНГ</w:t>
      </w:r>
      <w:r>
        <w:rPr>
          <w:b/>
          <w:sz w:val="28"/>
        </w:rPr>
        <w:t>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Устав СНГ как правовая основа определения подходов к урегулированию мирными средствами споров и конфликтных ситуаций. Правовой статус Экономического суда СНГ. Соглашение о статусе Экономического суда и Положение об Экономическом суде от 6.07.1992 г.</w:t>
      </w:r>
    </w:p>
    <w:p w:rsidR="00F856B7" w:rsidRDefault="00F856B7" w:rsidP="003955BE">
      <w:pPr>
        <w:pStyle w:val="a9"/>
        <w:spacing w:line="276" w:lineRule="auto"/>
        <w:ind w:left="284" w:right="191" w:firstLine="142"/>
        <w:jc w:val="both"/>
      </w:pPr>
      <w:r>
        <w:t>Международный центр по урегулированию споров при Экономическом Суде Содружества Независимых Государств. Третейский суд и Палата посредников. Соглашение «О порядке разрешения споров, связанных с осуществлением хозяйственной деятельности» (Киев, 1992 г.).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>
        <w:t>Экономические споры между хозяйствующими субъектами разных государств Содружества, которые в соответствии с межправительственным Соглашением о порядке разрешения споров, связанных с осуществлением хозяйственной деятельности, разрешают национальные арбитражные, хозяйственные суды государств СНГ. Межгосударственные экономические споры, возникающие при исполнении экономических обязательств, предусмотренных соглашениями, решениями Совета глав государств, Совета глав правительств Содружества и других его институтов</w:t>
      </w:r>
      <w:r w:rsidR="00170CE0">
        <w:t>.</w:t>
      </w:r>
    </w:p>
    <w:p w:rsidR="00CA1BDD" w:rsidRDefault="00CA1BDD" w:rsidP="003955BE">
      <w:pPr>
        <w:pStyle w:val="a9"/>
        <w:spacing w:line="276" w:lineRule="auto"/>
        <w:ind w:left="284" w:right="191" w:firstLine="142"/>
        <w:jc w:val="both"/>
      </w:pPr>
    </w:p>
    <w:p w:rsidR="00CA1BDD" w:rsidRDefault="00170CE0" w:rsidP="003955BE">
      <w:pPr>
        <w:spacing w:before="52" w:line="276" w:lineRule="auto"/>
        <w:ind w:left="284" w:right="191" w:firstLine="142"/>
        <w:jc w:val="both"/>
        <w:rPr>
          <w:sz w:val="28"/>
          <w:szCs w:val="28"/>
        </w:rPr>
      </w:pPr>
      <w:r>
        <w:rPr>
          <w:b/>
          <w:sz w:val="28"/>
        </w:rPr>
        <w:t xml:space="preserve">Тема 8. </w:t>
      </w:r>
      <w:r w:rsidR="00F856B7" w:rsidRPr="00F856B7">
        <w:rPr>
          <w:b/>
          <w:sz w:val="28"/>
        </w:rPr>
        <w:t xml:space="preserve">Разрешение споров в региональных интеграционных объединениях. Опыт стран </w:t>
      </w:r>
      <w:r w:rsidR="00F856B7">
        <w:rPr>
          <w:b/>
          <w:sz w:val="28"/>
        </w:rPr>
        <w:t xml:space="preserve">Азии, Северной Америки, </w:t>
      </w:r>
      <w:r w:rsidR="00F856B7" w:rsidRPr="00F856B7">
        <w:rPr>
          <w:b/>
          <w:sz w:val="28"/>
        </w:rPr>
        <w:t>Латинской Америки и Африки</w:t>
      </w:r>
      <w:r>
        <w:rPr>
          <w:b/>
          <w:sz w:val="28"/>
        </w:rPr>
        <w:t>.</w:t>
      </w:r>
    </w:p>
    <w:p w:rsidR="00CA1BDD" w:rsidRDefault="00F856B7" w:rsidP="003955BE">
      <w:pPr>
        <w:pStyle w:val="a9"/>
        <w:spacing w:line="276" w:lineRule="auto"/>
        <w:ind w:left="284" w:right="191" w:firstLine="142"/>
        <w:jc w:val="both"/>
      </w:pPr>
      <w:r w:rsidRPr="00F856B7">
        <w:t xml:space="preserve">Суды интеграционных объединений </w:t>
      </w:r>
      <w:r>
        <w:t xml:space="preserve">Азии, Северной Америки, </w:t>
      </w:r>
      <w:r w:rsidRPr="00F856B7">
        <w:t>Латинской Америки и Карибского бассейна: Суд Андского сообщества, Суд Карибского сообщества, Центральноамериканский суд. Особенности организации и компетенции. Вопросы эффективности. Суды интеграционных объединений Африки</w:t>
      </w:r>
    </w:p>
    <w:p w:rsidR="00CA1BDD" w:rsidRDefault="00FB5147" w:rsidP="003955BE">
      <w:pPr>
        <w:pStyle w:val="1"/>
        <w:numPr>
          <w:ilvl w:val="0"/>
          <w:numId w:val="0"/>
        </w:numPr>
        <w:tabs>
          <w:tab w:val="left" w:pos="1872"/>
        </w:tabs>
        <w:spacing w:before="72"/>
        <w:ind w:left="284" w:right="191" w:firstLine="142"/>
      </w:pPr>
      <w:r>
        <w:lastRenderedPageBreak/>
        <w:t xml:space="preserve">5.2. </w:t>
      </w:r>
      <w:r w:rsidR="00170CE0">
        <w:t>Учебно-тематический</w:t>
      </w:r>
      <w:r w:rsidR="00170CE0">
        <w:rPr>
          <w:spacing w:val="-2"/>
        </w:rPr>
        <w:t xml:space="preserve"> </w:t>
      </w:r>
      <w:r w:rsidR="00170CE0">
        <w:t>план</w:t>
      </w:r>
    </w:p>
    <w:p w:rsidR="00CA1BDD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800" w:type="dxa"/>
        <w:tblInd w:w="11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4"/>
        <w:gridCol w:w="2695"/>
        <w:gridCol w:w="877"/>
        <w:gridCol w:w="992"/>
        <w:gridCol w:w="993"/>
        <w:gridCol w:w="1134"/>
        <w:gridCol w:w="992"/>
        <w:gridCol w:w="2693"/>
      </w:tblGrid>
      <w:tr w:rsidR="00CA1BDD" w:rsidTr="00864D68">
        <w:trPr>
          <w:trHeight w:val="293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A1BDD" w:rsidRDefault="00CA1BDD" w:rsidP="00200DAF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CA1BDD" w:rsidRDefault="00170CE0" w:rsidP="00200DAF">
            <w:pPr>
              <w:pStyle w:val="TableParagraph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864D68">
            <w:pPr>
              <w:pStyle w:val="TableParagraph"/>
              <w:ind w:right="5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дисциплины</w:t>
            </w:r>
          </w:p>
        </w:tc>
        <w:tc>
          <w:tcPr>
            <w:tcW w:w="49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line="256" w:lineRule="exact"/>
              <w:ind w:left="1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ind w:left="104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CA1BDD" w:rsidTr="00864D68">
        <w:trPr>
          <w:trHeight w:val="293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line="273" w:lineRule="exact"/>
              <w:ind w:lef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Pr="00E24AC5" w:rsidRDefault="00E24AC5" w:rsidP="00200DAF">
            <w:pPr>
              <w:pStyle w:val="TableParagraph"/>
              <w:spacing w:line="256" w:lineRule="exact"/>
              <w:ind w:left="638"/>
              <w:jc w:val="center"/>
              <w:rPr>
                <w:b/>
                <w:sz w:val="24"/>
              </w:rPr>
            </w:pPr>
            <w:r w:rsidRPr="00E24AC5">
              <w:rPr>
                <w:b/>
                <w:sz w:val="24"/>
              </w:rPr>
              <w:t>Контактная работа –</w:t>
            </w:r>
            <w:r w:rsidR="00170CE0" w:rsidRPr="00E24AC5">
              <w:rPr>
                <w:b/>
                <w:sz w:val="24"/>
              </w:rPr>
              <w:t>Аудиторн</w:t>
            </w:r>
            <w:r w:rsidRPr="00E24AC5">
              <w:rPr>
                <w:b/>
                <w:sz w:val="24"/>
              </w:rPr>
              <w:t>ые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ind w:left="-6" w:right="-4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ятельна</w:t>
            </w:r>
            <w:proofErr w:type="spellEnd"/>
            <w:r>
              <w:rPr>
                <w:sz w:val="24"/>
              </w:rPr>
              <w:t xml:space="preserve">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CA1BDD" w:rsidP="00200DAF">
            <w:pPr>
              <w:jc w:val="center"/>
              <w:rPr>
                <w:sz w:val="2"/>
                <w:szCs w:val="2"/>
              </w:rPr>
            </w:pPr>
          </w:p>
        </w:tc>
      </w:tr>
      <w:tr w:rsidR="00FB5147" w:rsidTr="00864D68">
        <w:trPr>
          <w:trHeight w:val="10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right="110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left="107" w:right="105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jc w:val="center"/>
              <w:rPr>
                <w:sz w:val="2"/>
                <w:szCs w:val="2"/>
              </w:rPr>
            </w:pPr>
          </w:p>
        </w:tc>
      </w:tr>
      <w:tr w:rsidR="00FB5147" w:rsidTr="00864D68">
        <w:trPr>
          <w:trHeight w:val="130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Система мирных средств разрешения международных споров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Pr="00385CDA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Pr="00385CDA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FB5147" w:rsidTr="00864D68">
        <w:trPr>
          <w:trHeight w:val="196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Pr="00F856B7" w:rsidRDefault="00FB5147" w:rsidP="00864D68">
            <w:pPr>
              <w:pStyle w:val="TableParagraph"/>
              <w:tabs>
                <w:tab w:val="left" w:pos="2154"/>
              </w:tabs>
              <w:ind w:right="106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Юридические средства разрешения международных споров.</w:t>
            </w:r>
          </w:p>
          <w:p w:rsidR="00FB5147" w:rsidRDefault="00FB5147" w:rsidP="00864D68">
            <w:pPr>
              <w:pStyle w:val="TableParagraph"/>
              <w:tabs>
                <w:tab w:val="left" w:pos="2154"/>
              </w:tabs>
              <w:ind w:right="106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Международное судебное разбирательство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Pr="00385CDA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устный, </w:t>
            </w:r>
            <w:r>
              <w:rPr>
                <w:spacing w:val="-3"/>
                <w:sz w:val="24"/>
              </w:rPr>
              <w:t xml:space="preserve">письменный </w:t>
            </w:r>
            <w:r>
              <w:rPr>
                <w:sz w:val="24"/>
              </w:rPr>
              <w:t>опрос, обсуждение дискуссионных вопросов,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FB5147" w:rsidRDefault="00FB5147" w:rsidP="00200DAF">
            <w:pPr>
              <w:pStyle w:val="TableParagraph"/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FB5147" w:rsidTr="00864D68">
        <w:trPr>
          <w:trHeight w:val="147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right="470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Урегулирование международных торговых споров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Pr="00F856B7" w:rsidRDefault="00FB5147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5147" w:rsidRDefault="00FB5147" w:rsidP="00200DAF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FB5147" w:rsidRDefault="00FB5147" w:rsidP="00200DAF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200DAF" w:rsidTr="00864D68">
        <w:trPr>
          <w:trHeight w:val="152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atLeast"/>
              <w:ind w:right="107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Урегулирование международных инвестиционных споров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ind w:left="104" w:right="18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200DAF" w:rsidTr="00864D68">
        <w:trPr>
          <w:trHeight w:val="17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6" w:lineRule="exact"/>
              <w:ind w:right="854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Урегулирование международных финансовых споров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200DAF" w:rsidRDefault="00200DAF" w:rsidP="00200DAF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F856B7" w:rsidRDefault="00200DAF" w:rsidP="00200DAF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ind w:left="150" w:right="148" w:hanging="3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200DAF" w:rsidTr="00864D68">
        <w:trPr>
          <w:trHeight w:val="14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ind w:right="235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Урегулирование международных споров в Евразийском экономическом союзе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70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200DAF" w:rsidRDefault="00200DAF" w:rsidP="00200DAF">
            <w:pPr>
              <w:pStyle w:val="TableParagraph"/>
              <w:spacing w:line="270" w:lineRule="atLeast"/>
              <w:ind w:left="104" w:right="10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вопросов, </w:t>
            </w:r>
            <w:r>
              <w:rPr>
                <w:spacing w:val="-3"/>
                <w:sz w:val="24"/>
              </w:rPr>
              <w:t xml:space="preserve">решение </w:t>
            </w:r>
            <w:r>
              <w:rPr>
                <w:sz w:val="24"/>
              </w:rPr>
              <w:t>ситуационных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200DAF" w:rsidTr="00864D68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Урегулирование международных споров в СНГ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385CDA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F856B7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</w:t>
            </w:r>
          </w:p>
          <w:p w:rsidR="00200DAF" w:rsidRDefault="00200DAF" w:rsidP="00200DAF">
            <w:pPr>
              <w:pStyle w:val="TableParagraph"/>
              <w:tabs>
                <w:tab w:val="left" w:pos="1183"/>
              </w:tabs>
              <w:spacing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вопросов, решение ситуационных задач</w:t>
            </w:r>
          </w:p>
        </w:tc>
      </w:tr>
      <w:tr w:rsidR="00200DAF" w:rsidTr="00864D68">
        <w:trPr>
          <w:trHeight w:val="1996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Разрешение споров в региональных интеграционных объединениях. Опыт стран Азии, Северной Америки, Латинской Америки и Африки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385CDA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200DAF" w:rsidRDefault="00200DAF" w:rsidP="00200DAF">
            <w:pPr>
              <w:pStyle w:val="TableParagraph"/>
              <w:spacing w:line="268" w:lineRule="exact"/>
              <w:ind w:left="10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pStyle w:val="TableParagraph"/>
              <w:spacing w:line="268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200DAF" w:rsidTr="00864D68">
        <w:trPr>
          <w:trHeight w:val="679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F856B7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</w:t>
            </w:r>
          </w:p>
          <w:p w:rsid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</w:t>
            </w:r>
          </w:p>
        </w:tc>
      </w:tr>
      <w:tr w:rsidR="00200DAF" w:rsidTr="00864D68">
        <w:trPr>
          <w:trHeight w:val="408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00DAF">
              <w:rPr>
                <w:b/>
                <w:bCs/>
                <w:sz w:val="24"/>
                <w:szCs w:val="24"/>
              </w:rPr>
              <w:t>Итого в %</w:t>
            </w:r>
          </w:p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00DAF">
              <w:rPr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00DAF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00DAF"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00DAF">
              <w:rPr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0DAF" w:rsidRPr="00200DAF" w:rsidRDefault="00200DAF" w:rsidP="00200DAF">
            <w:pPr>
              <w:tabs>
                <w:tab w:val="right" w:pos="851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64D68" w:rsidRDefault="00864D68" w:rsidP="00200DAF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</w:p>
    <w:p w:rsidR="00864D68" w:rsidRDefault="00864D68" w:rsidP="00200DAF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</w:p>
    <w:p w:rsidR="00CA1BDD" w:rsidRPr="00200DAF" w:rsidRDefault="00200DAF" w:rsidP="00200DAF">
      <w:pPr>
        <w:tabs>
          <w:tab w:val="left" w:pos="1872"/>
        </w:tabs>
        <w:spacing w:before="89"/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5.3. </w:t>
      </w:r>
      <w:r w:rsidR="00170CE0" w:rsidRPr="00200DAF">
        <w:rPr>
          <w:b/>
          <w:sz w:val="28"/>
        </w:rPr>
        <w:t>Содержание семинаров, практических</w:t>
      </w:r>
      <w:r w:rsidR="00170CE0" w:rsidRPr="00200DAF">
        <w:rPr>
          <w:b/>
          <w:spacing w:val="-1"/>
          <w:sz w:val="28"/>
        </w:rPr>
        <w:t xml:space="preserve"> </w:t>
      </w:r>
      <w:r w:rsidR="00170CE0" w:rsidRPr="00200DAF">
        <w:rPr>
          <w:b/>
          <w:sz w:val="28"/>
        </w:rPr>
        <w:t>занятий</w:t>
      </w:r>
    </w:p>
    <w:p w:rsidR="00CA1BDD" w:rsidRDefault="00CA1BDD">
      <w:pPr>
        <w:pStyle w:val="a9"/>
        <w:spacing w:before="4"/>
        <w:ind w:left="0"/>
        <w:rPr>
          <w:b/>
          <w:sz w:val="14"/>
        </w:rPr>
      </w:pPr>
    </w:p>
    <w:tbl>
      <w:tblPr>
        <w:tblStyle w:val="TableNormal"/>
        <w:tblW w:w="10775" w:type="dxa"/>
        <w:tblInd w:w="11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53"/>
        <w:gridCol w:w="6527"/>
        <w:gridCol w:w="2095"/>
      </w:tblGrid>
      <w:tr w:rsidR="00CA1BDD" w:rsidTr="00200DAF">
        <w:trPr>
          <w:trHeight w:val="1104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tabs>
                <w:tab w:val="left" w:pos="1928"/>
              </w:tabs>
              <w:ind w:right="9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Название</w:t>
            </w:r>
            <w:r>
              <w:rPr>
                <w:b/>
                <w:sz w:val="23"/>
              </w:rPr>
              <w:tab/>
            </w:r>
            <w:r>
              <w:rPr>
                <w:b/>
                <w:spacing w:val="-6"/>
                <w:sz w:val="23"/>
              </w:rPr>
              <w:t xml:space="preserve">тем </w:t>
            </w:r>
            <w:r>
              <w:rPr>
                <w:b/>
                <w:sz w:val="23"/>
              </w:rPr>
              <w:t>(разделов) дисциплины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</w:t>
            </w:r>
          </w:p>
          <w:p w:rsidR="00CA1BDD" w:rsidRDefault="00170CE0" w:rsidP="00200DAF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 8,9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ind w:right="6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704E53" w:rsidTr="00200DAF">
        <w:trPr>
          <w:trHeight w:val="2705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F856B7">
              <w:rPr>
                <w:sz w:val="24"/>
              </w:rPr>
              <w:t>Система мирных средств разрешения международных споров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 w:rsidRPr="00704E53">
              <w:rPr>
                <w:sz w:val="24"/>
              </w:rPr>
              <w:t>1.</w:t>
            </w:r>
            <w:r w:rsidRPr="00704E53">
              <w:rPr>
                <w:sz w:val="24"/>
              </w:rPr>
              <w:tab/>
              <w:t>Общие положения о международно-правовых основах урегулирования международных споров.</w:t>
            </w:r>
          </w:p>
          <w:p w:rsidR="00704E53" w:rsidRP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 w:rsidRPr="00704E53">
              <w:rPr>
                <w:sz w:val="24"/>
              </w:rPr>
              <w:t>2.</w:t>
            </w:r>
            <w:r w:rsidRPr="00704E53">
              <w:rPr>
                <w:sz w:val="24"/>
              </w:rPr>
              <w:tab/>
              <w:t>Дипломатические, арбитражные и судебные процедуры урегулирования.</w:t>
            </w:r>
          </w:p>
          <w:p w:rsid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 w:rsidRPr="00704E53">
              <w:rPr>
                <w:sz w:val="24"/>
              </w:rPr>
              <w:t>3.</w:t>
            </w:r>
            <w:r w:rsidRPr="00704E53">
              <w:rPr>
                <w:sz w:val="24"/>
              </w:rPr>
              <w:tab/>
              <w:t>Роль международных организаций в урегулировании споров.</w:t>
            </w:r>
          </w:p>
          <w:p w:rsid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</w:p>
          <w:p w:rsid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704E53" w:rsidRDefault="009719DC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раздела 8: 1-13</w:t>
            </w:r>
            <w:r w:rsidR="00704E53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14, 17</w:t>
            </w:r>
          </w:p>
          <w:p w:rsidR="00704E53" w:rsidRDefault="00704E53" w:rsidP="00200DAF">
            <w:pPr>
              <w:pStyle w:val="TableParagraph"/>
              <w:spacing w:before="1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 w:rsidR="009719DC"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 задач.</w:t>
            </w:r>
          </w:p>
        </w:tc>
      </w:tr>
      <w:tr w:rsidR="00704E53" w:rsidTr="00200DAF">
        <w:trPr>
          <w:trHeight w:val="2484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F856B7" w:rsidRDefault="00704E53" w:rsidP="00864D6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F856B7">
              <w:rPr>
                <w:sz w:val="24"/>
              </w:rPr>
              <w:t>Юридические средства разрешения международных споров.</w:t>
            </w:r>
          </w:p>
          <w:p w:rsidR="00704E53" w:rsidRDefault="00704E53" w:rsidP="00864D68">
            <w:pPr>
              <w:pStyle w:val="TableParagraph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Международное судебное разбирательство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1.</w:t>
            </w:r>
            <w:r>
              <w:tab/>
              <w:t>Становление и понятие международного судебного разбирательства.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2.</w:t>
            </w:r>
            <w:r>
              <w:tab/>
              <w:t>Основные международные суды современности.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3.</w:t>
            </w:r>
            <w:r>
              <w:tab/>
              <w:t>Роль практики Постоянной палаты международного правосудия и Международного суда ООН в разрешении споров экономического характера.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9719DC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9719DC">
              <w:rPr>
                <w:b/>
                <w:sz w:val="24"/>
              </w:rPr>
              <w:t>1-13, 14-16, 17</w:t>
            </w:r>
          </w:p>
          <w:p w:rsidR="00704E53" w:rsidRDefault="009719DC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704E53" w:rsidRDefault="00704E53" w:rsidP="00200DAF">
            <w:pPr>
              <w:pStyle w:val="TableParagraph"/>
              <w:spacing w:line="270" w:lineRule="atLeast"/>
              <w:ind w:right="478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704E53" w:rsidTr="00200DAF">
        <w:trPr>
          <w:trHeight w:val="2484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864D68">
            <w:pPr>
              <w:pStyle w:val="TableParagraph"/>
              <w:ind w:right="1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F856B7">
              <w:rPr>
                <w:sz w:val="24"/>
              </w:rPr>
              <w:t>Урегулирование международных торговых споров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 w:rsidRPr="00704E53">
              <w:rPr>
                <w:sz w:val="24"/>
              </w:rPr>
              <w:t>1.</w:t>
            </w:r>
            <w:r w:rsidRPr="00704E53">
              <w:rPr>
                <w:sz w:val="24"/>
              </w:rPr>
              <w:tab/>
              <w:t>Международное право, как основа рассмотрения и разрешения международных торговых споров.</w:t>
            </w:r>
          </w:p>
          <w:p w:rsidR="00704E53" w:rsidRPr="00704E53" w:rsidRDefault="00704E53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 w:rsidRPr="00704E53">
              <w:rPr>
                <w:sz w:val="24"/>
              </w:rPr>
              <w:t>2.</w:t>
            </w:r>
            <w:r w:rsidRPr="00704E53">
              <w:rPr>
                <w:sz w:val="24"/>
              </w:rPr>
              <w:tab/>
              <w:t>Порядок урегулирования торговых споров в ВТО.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 w:rsidRPr="00704E53">
              <w:rPr>
                <w:sz w:val="24"/>
              </w:rPr>
              <w:t>3.</w:t>
            </w:r>
            <w:r w:rsidRPr="00704E53">
              <w:rPr>
                <w:sz w:val="24"/>
              </w:rPr>
              <w:tab/>
              <w:t>Практика участия РФ в урегулировании споров в ВТО.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sz w:val="24"/>
              </w:rPr>
            </w:pPr>
          </w:p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9719DC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9719DC">
              <w:rPr>
                <w:b/>
                <w:sz w:val="24"/>
              </w:rPr>
              <w:t>1-13, 14, 17</w:t>
            </w:r>
          </w:p>
          <w:p w:rsidR="00704E53" w:rsidRDefault="009719DC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</w:t>
            </w:r>
          </w:p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ситуационных задач.</w:t>
            </w:r>
          </w:p>
        </w:tc>
      </w:tr>
      <w:tr w:rsidR="00704E53" w:rsidTr="00200DAF">
        <w:trPr>
          <w:trHeight w:val="2483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70" w:lineRule="atLeast"/>
              <w:ind w:right="10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 w:rsidRPr="00F856B7">
              <w:rPr>
                <w:sz w:val="24"/>
              </w:rPr>
              <w:t>Урегулирование международных инвестиционных споров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</w:pPr>
            <w:r>
              <w:t>1.</w:t>
            </w:r>
            <w:r>
              <w:tab/>
              <w:t>Международно-правовое регулирование инвестиционных споров: история и современность.</w:t>
            </w:r>
          </w:p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</w:pPr>
            <w:r>
              <w:t>2.</w:t>
            </w:r>
            <w:r>
              <w:tab/>
              <w:t>Особенности международного публично-правового разрешения инвестиционных споров.</w:t>
            </w:r>
          </w:p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</w:pPr>
            <w:r>
              <w:t>3.</w:t>
            </w:r>
            <w:r>
              <w:tab/>
              <w:t>Механизмы и процедуры урегулирования международных инвестиционных споров.</w:t>
            </w:r>
          </w:p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  <w:rPr>
                <w:sz w:val="24"/>
              </w:rPr>
            </w:pPr>
          </w:p>
          <w:p w:rsidR="00704E53" w:rsidRDefault="00704E53" w:rsidP="00200DAF">
            <w:pPr>
              <w:pStyle w:val="TableParagraph"/>
              <w:spacing w:line="270" w:lineRule="atLeast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9719DC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9719DC">
              <w:rPr>
                <w:b/>
                <w:sz w:val="24"/>
              </w:rPr>
              <w:t>1-13, 14, 15, 17</w:t>
            </w:r>
          </w:p>
          <w:p w:rsidR="00704E53" w:rsidRDefault="009719DC" w:rsidP="00200DAF">
            <w:pPr>
              <w:pStyle w:val="TableParagraph"/>
              <w:spacing w:line="270" w:lineRule="atLeast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704E53" w:rsidTr="00200DAF">
        <w:trPr>
          <w:trHeight w:val="2483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864D68">
            <w:pPr>
              <w:pStyle w:val="TableParagraph"/>
              <w:spacing w:line="276" w:lineRule="exact"/>
              <w:ind w:right="1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F856B7">
              <w:rPr>
                <w:sz w:val="24"/>
              </w:rPr>
              <w:t>Урегулирование международных финансовых споров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1.</w:t>
            </w:r>
            <w:r>
              <w:tab/>
              <w:t>Международный коммерческий арбитраж как средство урегулирования международных финансовых споров. Институциональный арбитраж (</w:t>
            </w:r>
            <w:proofErr w:type="spellStart"/>
            <w:r>
              <w:t>institutional</w:t>
            </w:r>
            <w:proofErr w:type="spellEnd"/>
            <w:r>
              <w:t xml:space="preserve"> </w:t>
            </w:r>
            <w:proofErr w:type="spellStart"/>
            <w:r>
              <w:t>arbitration</w:t>
            </w:r>
            <w:proofErr w:type="spellEnd"/>
            <w:r>
              <w:t xml:space="preserve">). Арбитраж </w:t>
            </w:r>
            <w:proofErr w:type="spellStart"/>
            <w:r>
              <w:t>ad</w:t>
            </w:r>
            <w:proofErr w:type="spellEnd"/>
            <w:r>
              <w:t xml:space="preserve"> </w:t>
            </w:r>
            <w:proofErr w:type="spellStart"/>
            <w:r>
              <w:t>hoc</w:t>
            </w:r>
            <w:proofErr w:type="spellEnd"/>
            <w:r>
              <w:t>.</w:t>
            </w:r>
          </w:p>
          <w:p w:rsidR="00704E53" w:rsidRPr="00704E53" w:rsidRDefault="00704E53" w:rsidP="00200DAF">
            <w:pPr>
              <w:pStyle w:val="TableParagraph"/>
              <w:ind w:right="163"/>
              <w:jc w:val="center"/>
              <w:rPr>
                <w:lang w:val="en-US"/>
              </w:rPr>
            </w:pPr>
            <w:r>
              <w:t>2.</w:t>
            </w:r>
            <w:r>
              <w:tab/>
              <w:t>Центр по разрешению международных финансовых споров (P.R.I.M.E. Finance): администрирование медиации и арбитража международных финансовых споров. Правила</w:t>
            </w:r>
            <w:r w:rsidRPr="00704E53">
              <w:rPr>
                <w:lang w:val="en-US"/>
              </w:rPr>
              <w:t xml:space="preserve"> </w:t>
            </w:r>
            <w:r>
              <w:t>медиации</w:t>
            </w:r>
            <w:r w:rsidRPr="00704E53">
              <w:rPr>
                <w:lang w:val="en-US"/>
              </w:rPr>
              <w:t xml:space="preserve"> (P.R.I.M.E. Finance Mediation Rules). </w:t>
            </w:r>
            <w:r>
              <w:t>Арбитражные</w:t>
            </w:r>
            <w:r w:rsidRPr="00704E53">
              <w:rPr>
                <w:lang w:val="en-US"/>
              </w:rPr>
              <w:t xml:space="preserve"> </w:t>
            </w:r>
            <w:r>
              <w:t>правила</w:t>
            </w:r>
            <w:r w:rsidRPr="00704E53">
              <w:rPr>
                <w:lang w:val="en-US"/>
              </w:rPr>
              <w:t xml:space="preserve"> (P.R.I.M.E. Finance </w:t>
            </w:r>
            <w:proofErr w:type="spellStart"/>
            <w:r w:rsidRPr="00704E53">
              <w:rPr>
                <w:lang w:val="en-US"/>
              </w:rPr>
              <w:t>Arbi</w:t>
            </w:r>
            <w:proofErr w:type="spellEnd"/>
            <w:r w:rsidRPr="00704E53">
              <w:rPr>
                <w:lang w:val="en-US"/>
              </w:rPr>
              <w:t xml:space="preserve">- </w:t>
            </w:r>
            <w:proofErr w:type="spellStart"/>
            <w:r w:rsidRPr="00704E53">
              <w:rPr>
                <w:lang w:val="en-US"/>
              </w:rPr>
              <w:t>tration</w:t>
            </w:r>
            <w:proofErr w:type="spellEnd"/>
            <w:r w:rsidRPr="00704E53">
              <w:rPr>
                <w:lang w:val="en-US"/>
              </w:rPr>
              <w:t xml:space="preserve"> Rules).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3.</w:t>
            </w:r>
            <w:r>
              <w:tab/>
              <w:t xml:space="preserve">Арбитражное руководство Международной ассоциации свопов и </w:t>
            </w:r>
            <w:proofErr w:type="spellStart"/>
            <w:r>
              <w:t>деривативов</w:t>
            </w:r>
            <w:proofErr w:type="spellEnd"/>
            <w:r>
              <w:t xml:space="preserve"> (</w:t>
            </w:r>
            <w:proofErr w:type="spellStart"/>
            <w:r>
              <w:t>the</w:t>
            </w:r>
            <w:proofErr w:type="spellEnd"/>
            <w:r>
              <w:t xml:space="preserve"> 2013ISDA </w:t>
            </w:r>
            <w:proofErr w:type="spellStart"/>
            <w:r>
              <w:t>Arbitration</w:t>
            </w:r>
            <w:proofErr w:type="spellEnd"/>
            <w:r>
              <w:t xml:space="preserve"> </w:t>
            </w:r>
            <w:proofErr w:type="spellStart"/>
            <w:r>
              <w:t>Guide</w:t>
            </w:r>
            <w:proofErr w:type="spellEnd"/>
            <w:r>
              <w:t>).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4.</w:t>
            </w:r>
            <w:r>
              <w:tab/>
              <w:t>Механизмы разрешения финансовых споров, действующие в рамках МВФ и МБРР.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BC791D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BC791D">
              <w:rPr>
                <w:b/>
                <w:sz w:val="24"/>
              </w:rPr>
              <w:t>1-13, 14, 15, 16</w:t>
            </w:r>
          </w:p>
          <w:p w:rsidR="00704E53" w:rsidRDefault="00BC791D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704E53" w:rsidTr="00200DAF">
        <w:trPr>
          <w:trHeight w:val="2483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F856B7">
              <w:rPr>
                <w:sz w:val="24"/>
              </w:rPr>
              <w:t>Урегулирование международных споров в Евразийском экономическом союзе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1.</w:t>
            </w:r>
            <w:r>
              <w:tab/>
              <w:t>Суд Евразийского экономического союза.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2.</w:t>
            </w:r>
            <w:r>
              <w:tab/>
              <w:t>Порядок разрешения инвестиционных споров в ЕАЭС.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3.</w:t>
            </w:r>
            <w:r>
              <w:tab/>
              <w:t>Защитные, антидемпинговые и компенсационные расследования в ЕАЭС.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BC791D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BC791D">
              <w:rPr>
                <w:b/>
                <w:sz w:val="24"/>
              </w:rPr>
              <w:t>1-13, 14, 17</w:t>
            </w:r>
          </w:p>
          <w:p w:rsidR="00704E53" w:rsidRDefault="00BC791D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704E53" w:rsidTr="00200DAF">
        <w:trPr>
          <w:trHeight w:val="2647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F856B7">
              <w:rPr>
                <w:sz w:val="24"/>
              </w:rPr>
              <w:t>Урегулирование международных споров в СНГ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1.</w:t>
            </w:r>
            <w:r>
              <w:tab/>
              <w:t>Устав СНГ как правовая основа определения подходов к урегулированию мирными средствами споров и конфликтных ситуаций.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2.</w:t>
            </w:r>
            <w:r>
              <w:tab/>
              <w:t>Правовой статус Экономического суда СНГ.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3.</w:t>
            </w:r>
            <w:r>
              <w:tab/>
              <w:t>Международный центр по урегулированию споров при Экономическом Суде Содружества Независимых Государств.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4.</w:t>
            </w:r>
            <w:r>
              <w:tab/>
              <w:t>Третейский суд и Палата посредников.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5.</w:t>
            </w:r>
            <w:r>
              <w:tab/>
              <w:t>Соглашение «О порядке разрешения споров, связанных с осуществлением хозяйственной деятельности» (Киев, 1992 г.).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BC791D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BC791D">
              <w:rPr>
                <w:b/>
                <w:sz w:val="24"/>
              </w:rPr>
              <w:t>1-13, 14, 15, 17</w:t>
            </w:r>
          </w:p>
          <w:p w:rsidR="00704E53" w:rsidRDefault="00BC791D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704E53" w:rsidTr="00200DAF">
        <w:trPr>
          <w:trHeight w:val="2647"/>
        </w:trPr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8. </w:t>
            </w:r>
            <w:r w:rsidRPr="00F856B7">
              <w:rPr>
                <w:sz w:val="24"/>
              </w:rPr>
              <w:t>Разрешение споров в региональных интеграционных объединениях. Опыт стран Азии, Северной Америки, Латинской Америки и Африки</w:t>
            </w:r>
          </w:p>
        </w:tc>
        <w:tc>
          <w:tcPr>
            <w:tcW w:w="6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1.</w:t>
            </w:r>
            <w:r>
              <w:tab/>
              <w:t>Суды интеграционных объединений Северной Америки, Латинской Америки и Карибского бассейна: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2.</w:t>
            </w:r>
            <w:r>
              <w:tab/>
              <w:t>Суд Андского сообщества,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3.</w:t>
            </w:r>
            <w:r>
              <w:tab/>
              <w:t>Суд Карибского сообщества,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4.</w:t>
            </w:r>
            <w:r>
              <w:tab/>
              <w:t>Центральноамериканский суд.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5.</w:t>
            </w:r>
            <w:r>
              <w:tab/>
              <w:t>Особенности организации и компетенции.</w:t>
            </w:r>
          </w:p>
          <w:p w:rsidR="00704E53" w:rsidRDefault="00704E53" w:rsidP="00200DAF">
            <w:pPr>
              <w:pStyle w:val="TableParagraph"/>
              <w:ind w:right="163"/>
              <w:jc w:val="center"/>
            </w:pPr>
            <w:r>
              <w:t>6.</w:t>
            </w:r>
            <w:r>
              <w:tab/>
              <w:t>Вопросы эффективности.</w:t>
            </w:r>
          </w:p>
          <w:p w:rsidR="00704E53" w:rsidRDefault="00704E53" w:rsidP="00200DAF">
            <w:pPr>
              <w:pStyle w:val="TableParagraph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 источники</w:t>
            </w:r>
          </w:p>
          <w:p w:rsidR="00BC791D" w:rsidRDefault="00704E53" w:rsidP="00200DAF">
            <w:pPr>
              <w:pStyle w:val="TableParagraph"/>
              <w:spacing w:before="1"/>
              <w:ind w:right="1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 раздела 8: </w:t>
            </w:r>
            <w:r w:rsidR="00BC791D">
              <w:rPr>
                <w:b/>
                <w:sz w:val="24"/>
              </w:rPr>
              <w:t>1-13, 14-16, 17</w:t>
            </w:r>
          </w:p>
          <w:p w:rsidR="00704E53" w:rsidRDefault="00BC791D" w:rsidP="00200DAF">
            <w:pPr>
              <w:pStyle w:val="TableParagraph"/>
              <w:ind w:right="16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из раздела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9: 1-9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устный, письменный опрос, обсуждение дискуссионных вопросов, решение ситуационных</w:t>
            </w:r>
          </w:p>
          <w:p w:rsidR="00704E53" w:rsidRDefault="00704E53" w:rsidP="00200DAF">
            <w:pPr>
              <w:pStyle w:val="TableParagraph"/>
              <w:ind w:right="366"/>
              <w:jc w:val="center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</w:tbl>
    <w:p w:rsidR="00200DAF" w:rsidRDefault="00200DAF" w:rsidP="00200DAF">
      <w:pPr>
        <w:pStyle w:val="1"/>
        <w:numPr>
          <w:ilvl w:val="0"/>
          <w:numId w:val="0"/>
        </w:numPr>
        <w:ind w:left="1854"/>
      </w:pPr>
    </w:p>
    <w:p w:rsidR="00864D68" w:rsidRDefault="00864D68" w:rsidP="00200DAF">
      <w:pPr>
        <w:pStyle w:val="1"/>
        <w:numPr>
          <w:ilvl w:val="0"/>
          <w:numId w:val="0"/>
        </w:numPr>
        <w:ind w:left="1854"/>
      </w:pPr>
    </w:p>
    <w:p w:rsidR="00CA1BDD" w:rsidRPr="00200DAF" w:rsidRDefault="00170CE0" w:rsidP="00200DAF">
      <w:pPr>
        <w:pStyle w:val="1"/>
        <w:numPr>
          <w:ilvl w:val="0"/>
          <w:numId w:val="28"/>
        </w:numPr>
        <w:spacing w:line="360" w:lineRule="auto"/>
        <w:ind w:left="567" w:right="900" w:firstLine="567"/>
      </w:pPr>
      <w:r w:rsidRPr="00200DAF">
        <w:t>Перечень учебно-методического обеспечения для самостоятельной работы обучающихся по</w:t>
      </w:r>
      <w:r w:rsidRPr="00200DAF">
        <w:rPr>
          <w:spacing w:val="-2"/>
        </w:rPr>
        <w:t xml:space="preserve"> </w:t>
      </w:r>
      <w:r w:rsidRPr="00200DAF">
        <w:t>дисциплине</w:t>
      </w:r>
    </w:p>
    <w:p w:rsidR="00CA1BDD" w:rsidRPr="00200DAF" w:rsidRDefault="00200DAF" w:rsidP="00200DAF">
      <w:pPr>
        <w:tabs>
          <w:tab w:val="left" w:pos="1975"/>
        </w:tabs>
        <w:spacing w:line="360" w:lineRule="auto"/>
        <w:ind w:left="567" w:right="900" w:firstLine="567"/>
        <w:rPr>
          <w:b/>
          <w:sz w:val="28"/>
        </w:rPr>
      </w:pPr>
      <w:r>
        <w:rPr>
          <w:b/>
          <w:sz w:val="28"/>
        </w:rPr>
        <w:t xml:space="preserve">6.1. </w:t>
      </w:r>
      <w:r w:rsidR="00170CE0" w:rsidRPr="00200DAF"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 w:rsidR="00170CE0" w:rsidRPr="00200DAF">
        <w:rPr>
          <w:b/>
          <w:spacing w:val="-6"/>
          <w:sz w:val="28"/>
        </w:rPr>
        <w:t xml:space="preserve"> </w:t>
      </w:r>
      <w:r w:rsidR="00170CE0" w:rsidRPr="00200DAF">
        <w:rPr>
          <w:b/>
          <w:sz w:val="28"/>
        </w:rPr>
        <w:t>работы</w:t>
      </w:r>
    </w:p>
    <w:p w:rsidR="00CA1BDD" w:rsidRDefault="00CA1BDD">
      <w:pPr>
        <w:pStyle w:val="a9"/>
        <w:spacing w:before="7"/>
        <w:ind w:left="0"/>
        <w:rPr>
          <w:b/>
          <w:sz w:val="27"/>
        </w:rPr>
      </w:pPr>
    </w:p>
    <w:tbl>
      <w:tblPr>
        <w:tblStyle w:val="TableNormal"/>
        <w:tblW w:w="10773" w:type="dxa"/>
        <w:tblInd w:w="13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835"/>
        <w:gridCol w:w="4121"/>
        <w:gridCol w:w="3817"/>
      </w:tblGrid>
      <w:tr w:rsidR="00CA1BDD" w:rsidTr="00864D68">
        <w:trPr>
          <w:trHeight w:val="75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before="97"/>
              <w:ind w:left="136" w:right="109" w:firstLine="25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before="97"/>
              <w:ind w:left="141" w:right="14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BDD" w:rsidRDefault="00170CE0" w:rsidP="00200DAF">
            <w:pPr>
              <w:pStyle w:val="TableParagraph"/>
              <w:spacing w:before="97"/>
              <w:ind w:left="235" w:right="117" w:firstLine="13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04E53" w:rsidTr="00864D68">
        <w:trPr>
          <w:trHeight w:val="193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F856B7">
              <w:rPr>
                <w:sz w:val="24"/>
              </w:rPr>
              <w:t>Система мирных средств разрешения международных споров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1.</w:t>
            </w:r>
            <w:r w:rsidRPr="00704E53">
              <w:rPr>
                <w:sz w:val="24"/>
                <w:szCs w:val="24"/>
              </w:rPr>
              <w:tab/>
              <w:t>Принципы международного права как основы для урегулирования международных споров;</w:t>
            </w:r>
          </w:p>
          <w:p w:rsidR="00704E53" w:rsidRPr="00385CDA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2.</w:t>
            </w:r>
            <w:r w:rsidRPr="00704E53">
              <w:rPr>
                <w:sz w:val="24"/>
                <w:szCs w:val="24"/>
              </w:rPr>
              <w:tab/>
              <w:t>Разрешение международных споров: публично- правовые и частно-правовые аспекты.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</w:t>
            </w:r>
          </w:p>
          <w:p w:rsidR="00704E53" w:rsidRPr="00385CDA" w:rsidRDefault="00704E53" w:rsidP="00200DAF">
            <w:pPr>
              <w:pStyle w:val="TableParagraph"/>
              <w:spacing w:line="270" w:lineRule="atLeast"/>
              <w:ind w:left="106" w:right="28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систематизация изученного материала.</w:t>
            </w:r>
          </w:p>
        </w:tc>
      </w:tr>
      <w:tr w:rsidR="00704E53" w:rsidTr="00864D68">
        <w:trPr>
          <w:trHeight w:val="196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F856B7" w:rsidRDefault="00704E53" w:rsidP="00200DAF">
            <w:pPr>
              <w:pStyle w:val="TableParagraph"/>
              <w:ind w:right="47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F856B7">
              <w:rPr>
                <w:sz w:val="24"/>
              </w:rPr>
              <w:t>Юридические средства разрешения международных споров.</w:t>
            </w:r>
          </w:p>
          <w:p w:rsidR="00704E53" w:rsidRDefault="00704E53" w:rsidP="00200DAF">
            <w:pPr>
              <w:pStyle w:val="TableParagraph"/>
              <w:ind w:right="470"/>
              <w:jc w:val="center"/>
              <w:rPr>
                <w:sz w:val="24"/>
              </w:rPr>
            </w:pPr>
            <w:r w:rsidRPr="00F856B7">
              <w:rPr>
                <w:sz w:val="24"/>
              </w:rPr>
              <w:t>Международное судебное разбирательство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с</w:t>
            </w:r>
            <w:r w:rsidRPr="00704E53">
              <w:rPr>
                <w:sz w:val="24"/>
                <w:szCs w:val="24"/>
              </w:rPr>
              <w:t>поры в деятельности региональных судов по правам человека.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303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47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F856B7">
              <w:rPr>
                <w:sz w:val="24"/>
              </w:rPr>
              <w:t>Урегулирование международных торговых споров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1.</w:t>
            </w:r>
            <w:r w:rsidRPr="00704E53">
              <w:rPr>
                <w:sz w:val="24"/>
                <w:szCs w:val="24"/>
              </w:rPr>
              <w:tab/>
              <w:t>Соглашения, охваченные процедурой разрешения споров в ВТО;</w:t>
            </w:r>
          </w:p>
          <w:p w:rsidR="00704E53" w:rsidRPr="00704E53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2.</w:t>
            </w:r>
            <w:r w:rsidRPr="00704E53">
              <w:rPr>
                <w:sz w:val="24"/>
                <w:szCs w:val="24"/>
              </w:rPr>
              <w:tab/>
              <w:t>Специальные или дополнительные правила и</w:t>
            </w:r>
            <w:r>
              <w:rPr>
                <w:sz w:val="24"/>
                <w:szCs w:val="24"/>
              </w:rPr>
              <w:t xml:space="preserve"> </w:t>
            </w:r>
            <w:r w:rsidRPr="00704E53">
              <w:rPr>
                <w:sz w:val="24"/>
                <w:szCs w:val="24"/>
              </w:rPr>
              <w:t>процедуры, содержащиеся в охваченных соглашениях;</w:t>
            </w:r>
          </w:p>
          <w:p w:rsidR="00704E53" w:rsidRPr="00385CDA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3. консультативные группы экспертов ВТО.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211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70" w:lineRule="atLeast"/>
              <w:ind w:right="10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 w:rsidRPr="00F856B7">
              <w:rPr>
                <w:sz w:val="24"/>
              </w:rPr>
              <w:t>Урегулирование международных инвестиционных споров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1.</w:t>
            </w:r>
            <w:r w:rsidRPr="00704E53">
              <w:rPr>
                <w:sz w:val="24"/>
                <w:szCs w:val="24"/>
              </w:rPr>
              <w:tab/>
              <w:t>Споры, связанные с международным минимальным стандартом и справедливым и равноправным режимом;</w:t>
            </w:r>
          </w:p>
          <w:p w:rsidR="00704E53" w:rsidRPr="00385CDA" w:rsidRDefault="00704E53" w:rsidP="00200DAF">
            <w:pPr>
              <w:pStyle w:val="TableParagraph"/>
              <w:spacing w:line="270" w:lineRule="atLeast"/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2.</w:t>
            </w:r>
            <w:r w:rsidRPr="00704E53">
              <w:rPr>
                <w:sz w:val="24"/>
                <w:szCs w:val="24"/>
              </w:rPr>
              <w:tab/>
              <w:t>Доктринальный и практический подходы к понятию и видам международных инвестиционных споров.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56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76" w:lineRule="exact"/>
              <w:ind w:right="85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F856B7">
              <w:rPr>
                <w:sz w:val="24"/>
              </w:rPr>
              <w:t>Урегулирование международных финансовых споров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704E53" w:rsidRDefault="00704E53" w:rsidP="00200DAF">
            <w:pPr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1.</w:t>
            </w:r>
            <w:r w:rsidRPr="00704E53">
              <w:rPr>
                <w:sz w:val="24"/>
                <w:szCs w:val="24"/>
              </w:rPr>
              <w:tab/>
              <w:t>Споры по исламским финансовым инструментам в международном</w:t>
            </w:r>
            <w:r w:rsidRPr="00704E53">
              <w:rPr>
                <w:sz w:val="24"/>
                <w:szCs w:val="24"/>
              </w:rPr>
              <w:tab/>
              <w:t>арбитраже. Международный исламский центр урегулирования споров и коммерческого арбитража(IICRA).</w:t>
            </w:r>
          </w:p>
          <w:p w:rsidR="00704E53" w:rsidRPr="00385CDA" w:rsidRDefault="00704E53" w:rsidP="00200DAF">
            <w:pPr>
              <w:ind w:left="141" w:right="147"/>
              <w:jc w:val="center"/>
              <w:rPr>
                <w:sz w:val="24"/>
                <w:szCs w:val="24"/>
              </w:rPr>
            </w:pPr>
            <w:r w:rsidRPr="00704E53">
              <w:rPr>
                <w:sz w:val="24"/>
                <w:szCs w:val="24"/>
              </w:rPr>
              <w:t>2.</w:t>
            </w:r>
            <w:r w:rsidRPr="00704E53">
              <w:rPr>
                <w:sz w:val="24"/>
                <w:szCs w:val="24"/>
              </w:rPr>
              <w:tab/>
              <w:t xml:space="preserve">Региональный арбитражный центр </w:t>
            </w:r>
            <w:proofErr w:type="spellStart"/>
            <w:r w:rsidRPr="00704E53">
              <w:rPr>
                <w:sz w:val="24"/>
                <w:szCs w:val="24"/>
              </w:rPr>
              <w:t>Куала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Лумпур</w:t>
            </w:r>
            <w:proofErr w:type="spellEnd"/>
            <w:r w:rsidRPr="00704E53">
              <w:rPr>
                <w:sz w:val="24"/>
                <w:szCs w:val="24"/>
              </w:rPr>
              <w:t xml:space="preserve"> (</w:t>
            </w:r>
            <w:proofErr w:type="spellStart"/>
            <w:r w:rsidRPr="00704E53">
              <w:rPr>
                <w:sz w:val="24"/>
                <w:szCs w:val="24"/>
              </w:rPr>
              <w:t>Kuala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Lumpur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Regional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Centre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for</w:t>
            </w:r>
            <w:proofErr w:type="spellEnd"/>
            <w:r w:rsidRPr="00704E53">
              <w:rPr>
                <w:sz w:val="24"/>
                <w:szCs w:val="24"/>
              </w:rPr>
              <w:t xml:space="preserve"> </w:t>
            </w:r>
            <w:proofErr w:type="spellStart"/>
            <w:r w:rsidRPr="00704E53">
              <w:rPr>
                <w:sz w:val="24"/>
                <w:szCs w:val="24"/>
              </w:rPr>
              <w:t>Arbitration</w:t>
            </w:r>
            <w:proofErr w:type="spellEnd"/>
            <w:r w:rsidRPr="00704E53">
              <w:rPr>
                <w:sz w:val="24"/>
                <w:szCs w:val="24"/>
              </w:rPr>
              <w:t xml:space="preserve"> – KLRCA).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16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ind w:right="23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F856B7">
              <w:rPr>
                <w:sz w:val="24"/>
              </w:rPr>
              <w:t>Урегулирование международных споров в Евразийском экономическом союзе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ind w:left="141"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Практика деятельности </w:t>
            </w:r>
            <w:r w:rsidRPr="00704E53">
              <w:rPr>
                <w:sz w:val="24"/>
                <w:szCs w:val="24"/>
              </w:rPr>
              <w:t>суда ЕАЭС.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16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F856B7">
              <w:rPr>
                <w:sz w:val="24"/>
              </w:rPr>
              <w:t>Урегулирование международных споров в СНГ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41"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Соглашение</w:t>
            </w:r>
            <w:r>
              <w:rPr>
                <w:sz w:val="24"/>
                <w:szCs w:val="24"/>
              </w:rPr>
              <w:tab/>
              <w:t xml:space="preserve">о статусе </w:t>
            </w:r>
            <w:r w:rsidRPr="00704E53">
              <w:rPr>
                <w:sz w:val="24"/>
                <w:szCs w:val="24"/>
              </w:rPr>
              <w:t>Экономиче</w:t>
            </w:r>
            <w:r>
              <w:rPr>
                <w:sz w:val="24"/>
                <w:szCs w:val="24"/>
              </w:rPr>
              <w:t xml:space="preserve">ского суда и Положение об </w:t>
            </w:r>
            <w:r w:rsidRPr="00704E53">
              <w:rPr>
                <w:sz w:val="24"/>
                <w:szCs w:val="24"/>
              </w:rPr>
              <w:t>Экономическом суде от 6.07.1992 г.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  <w:tr w:rsidR="00704E53" w:rsidTr="00864D68">
        <w:trPr>
          <w:trHeight w:val="16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Default="00704E53" w:rsidP="00200DAF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F856B7">
              <w:rPr>
                <w:sz w:val="24"/>
              </w:rPr>
              <w:t>Разрешение споров в региональных интеграционных объединениях. Опыт стран Азии, Северной Америки, Латинской Америки и Африки</w:t>
            </w:r>
          </w:p>
        </w:tc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ind w:left="141"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Суды интеграционных объединений </w:t>
            </w:r>
            <w:r w:rsidRPr="00704E53">
              <w:rPr>
                <w:sz w:val="24"/>
                <w:szCs w:val="24"/>
              </w:rPr>
              <w:t>Африки.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E53" w:rsidRPr="00385CDA" w:rsidRDefault="00704E53" w:rsidP="00200DAF">
            <w:pPr>
              <w:pStyle w:val="TableParagraph"/>
              <w:ind w:left="106" w:right="117"/>
              <w:jc w:val="center"/>
              <w:rPr>
                <w:sz w:val="24"/>
                <w:szCs w:val="24"/>
              </w:rPr>
            </w:pPr>
            <w:r w:rsidRPr="00385CDA">
              <w:rPr>
                <w:sz w:val="24"/>
                <w:szCs w:val="24"/>
              </w:rPr>
              <w:t>Анализ теоретического материала и правоприменительной практики, поиск проблемных аспектов и путей решения, систематизация изученного материала.</w:t>
            </w:r>
          </w:p>
        </w:tc>
      </w:tr>
    </w:tbl>
    <w:p w:rsidR="00CA1BDD" w:rsidRDefault="00CA1BDD">
      <w:pPr>
        <w:rPr>
          <w:sz w:val="24"/>
        </w:rPr>
      </w:pPr>
    </w:p>
    <w:p w:rsidR="00CA1BDD" w:rsidRDefault="00CA1BDD">
      <w:pPr>
        <w:rPr>
          <w:sz w:val="24"/>
        </w:rPr>
      </w:pPr>
    </w:p>
    <w:p w:rsidR="00CA1BDD" w:rsidRPr="00200DAF" w:rsidRDefault="00200DAF" w:rsidP="00200DAF">
      <w:pPr>
        <w:tabs>
          <w:tab w:val="left" w:pos="1946"/>
        </w:tabs>
        <w:spacing w:before="72" w:line="362" w:lineRule="auto"/>
        <w:ind w:left="567" w:right="900" w:firstLine="567"/>
        <w:rPr>
          <w:b/>
          <w:bCs/>
          <w:sz w:val="28"/>
          <w:szCs w:val="28"/>
        </w:rPr>
      </w:pPr>
      <w:r w:rsidRPr="00200DAF">
        <w:rPr>
          <w:b/>
          <w:bCs/>
          <w:sz w:val="28"/>
          <w:szCs w:val="28"/>
        </w:rPr>
        <w:t xml:space="preserve">6.2. </w:t>
      </w:r>
      <w:r w:rsidR="00170CE0" w:rsidRPr="00200DAF">
        <w:rPr>
          <w:b/>
          <w:bCs/>
          <w:sz w:val="28"/>
          <w:szCs w:val="28"/>
        </w:rPr>
        <w:t>Перечень вопросов, заданий, тем для подготовки к текущему</w:t>
      </w:r>
      <w:r>
        <w:rPr>
          <w:b/>
          <w:bCs/>
          <w:sz w:val="28"/>
          <w:szCs w:val="28"/>
        </w:rPr>
        <w:t xml:space="preserve"> </w:t>
      </w:r>
      <w:r w:rsidR="00170CE0" w:rsidRPr="00200DAF">
        <w:rPr>
          <w:b/>
          <w:bCs/>
          <w:sz w:val="28"/>
          <w:szCs w:val="28"/>
        </w:rPr>
        <w:t>контролю</w:t>
      </w:r>
    </w:p>
    <w:p w:rsidR="00CA1BDD" w:rsidRDefault="00385CDA" w:rsidP="00200DAF">
      <w:pPr>
        <w:pStyle w:val="a9"/>
        <w:tabs>
          <w:tab w:val="left" w:pos="1770"/>
          <w:tab w:val="left" w:pos="2818"/>
          <w:tab w:val="left" w:pos="4519"/>
          <w:tab w:val="left" w:pos="6422"/>
          <w:tab w:val="left" w:pos="7317"/>
          <w:tab w:val="left" w:pos="7732"/>
          <w:tab w:val="left" w:pos="8220"/>
          <w:tab w:val="left" w:pos="9352"/>
        </w:tabs>
        <w:spacing w:line="360" w:lineRule="auto"/>
        <w:ind w:left="567" w:right="900" w:firstLine="567"/>
      </w:pPr>
      <w:r>
        <w:t>В</w:t>
      </w:r>
      <w:r>
        <w:tab/>
        <w:t>рамках</w:t>
      </w:r>
      <w:r>
        <w:tab/>
        <w:t>дисциплины «</w:t>
      </w:r>
      <w:r w:rsidR="00A646D6">
        <w:t>Международная практика разрешения споров</w:t>
      </w:r>
      <w:r>
        <w:t xml:space="preserve">» </w:t>
      </w:r>
      <w:r w:rsidR="00170CE0">
        <w:t>студенты выполняют контрольную работу.</w:t>
      </w:r>
    </w:p>
    <w:p w:rsidR="00CA1BDD" w:rsidRDefault="00170CE0" w:rsidP="00200DAF">
      <w:pPr>
        <w:ind w:left="567" w:right="900" w:firstLine="567"/>
        <w:rPr>
          <w:b/>
          <w:sz w:val="28"/>
        </w:rPr>
      </w:pPr>
      <w:r>
        <w:rPr>
          <w:b/>
          <w:sz w:val="28"/>
        </w:rPr>
        <w:t>Примерные варианты контрольной работы:</w:t>
      </w:r>
    </w:p>
    <w:p w:rsidR="00CA1BDD" w:rsidRDefault="00CA1BDD" w:rsidP="00200DAF">
      <w:pPr>
        <w:ind w:left="567" w:right="900" w:firstLine="567"/>
        <w:rPr>
          <w:b/>
          <w:sz w:val="28"/>
        </w:rPr>
      </w:pPr>
    </w:p>
    <w:p w:rsidR="00CA1BDD" w:rsidRDefault="00170CE0" w:rsidP="00200DAF">
      <w:pPr>
        <w:ind w:left="567" w:right="900" w:firstLine="567"/>
        <w:jc w:val="both"/>
        <w:rPr>
          <w:sz w:val="28"/>
        </w:rPr>
      </w:pPr>
      <w:r>
        <w:rPr>
          <w:sz w:val="28"/>
        </w:rPr>
        <w:t>Вариант 1.</w:t>
      </w:r>
    </w:p>
    <w:p w:rsidR="00CA1BDD" w:rsidRDefault="00CA1BDD" w:rsidP="00200DAF">
      <w:pPr>
        <w:ind w:left="567" w:right="900" w:firstLine="567"/>
        <w:jc w:val="both"/>
        <w:rPr>
          <w:sz w:val="28"/>
        </w:rPr>
      </w:pPr>
    </w:p>
    <w:p w:rsidR="00CA1BDD" w:rsidRDefault="006E7945" w:rsidP="00200DA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 w:rsidRPr="006E7945">
        <w:rPr>
          <w:szCs w:val="22"/>
        </w:rPr>
        <w:t>Манильская декларация о мирном разрешении международных споров 1982 г.: общая характеристика</w:t>
      </w:r>
      <w:r w:rsidR="00170CE0">
        <w:rPr>
          <w:szCs w:val="22"/>
        </w:rPr>
        <w:t xml:space="preserve">. </w:t>
      </w:r>
    </w:p>
    <w:p w:rsidR="00CA1BDD" w:rsidRDefault="006E7945" w:rsidP="00200DA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 w:rsidRPr="006E7945">
        <w:rPr>
          <w:szCs w:val="22"/>
        </w:rPr>
        <w:lastRenderedPageBreak/>
        <w:t>Порядок</w:t>
      </w:r>
      <w:r w:rsidRPr="006E7945">
        <w:rPr>
          <w:szCs w:val="22"/>
        </w:rPr>
        <w:tab/>
        <w:t>разрешения</w:t>
      </w:r>
      <w:r w:rsidRPr="006E7945">
        <w:rPr>
          <w:szCs w:val="22"/>
        </w:rPr>
        <w:tab/>
        <w:t>споров</w:t>
      </w:r>
      <w:r w:rsidRPr="006E7945">
        <w:rPr>
          <w:szCs w:val="22"/>
        </w:rPr>
        <w:tab/>
        <w:t>между</w:t>
      </w:r>
      <w:r w:rsidRPr="006E7945">
        <w:rPr>
          <w:szCs w:val="22"/>
        </w:rPr>
        <w:tab/>
        <w:t>инвестором</w:t>
      </w:r>
      <w:r w:rsidRPr="006E7945">
        <w:rPr>
          <w:szCs w:val="22"/>
        </w:rPr>
        <w:tab/>
        <w:t>и</w:t>
      </w:r>
      <w:r w:rsidRPr="006E7945">
        <w:rPr>
          <w:szCs w:val="22"/>
        </w:rPr>
        <w:tab/>
        <w:t>Договаривающейся Стороной Договора к Энергетической Хартии от 17.12.1994г</w:t>
      </w:r>
      <w:r w:rsidR="00170CE0">
        <w:rPr>
          <w:szCs w:val="22"/>
        </w:rPr>
        <w:t>.</w:t>
      </w:r>
    </w:p>
    <w:p w:rsidR="00CA1BDD" w:rsidRDefault="006E7945" w:rsidP="00200DAF">
      <w:pPr>
        <w:pStyle w:val="a9"/>
        <w:numPr>
          <w:ilvl w:val="0"/>
          <w:numId w:val="8"/>
        </w:numPr>
        <w:ind w:left="567" w:right="900" w:firstLine="567"/>
        <w:jc w:val="both"/>
        <w:rPr>
          <w:szCs w:val="22"/>
        </w:rPr>
      </w:pPr>
      <w:r w:rsidRPr="006E7945">
        <w:rPr>
          <w:szCs w:val="22"/>
        </w:rPr>
        <w:t>Конвенция 1907 г. о мирном разрешении международных столкновений: значение для развития международного права</w:t>
      </w:r>
    </w:p>
    <w:p w:rsidR="00CA1BDD" w:rsidRDefault="00CA1BDD" w:rsidP="00200DAF">
      <w:pPr>
        <w:pStyle w:val="a9"/>
        <w:ind w:left="567" w:right="900" w:firstLine="567"/>
        <w:jc w:val="both"/>
        <w:rPr>
          <w:szCs w:val="22"/>
        </w:rPr>
      </w:pPr>
    </w:p>
    <w:p w:rsidR="00CA1BDD" w:rsidRDefault="00170CE0" w:rsidP="00200DAF">
      <w:pPr>
        <w:pStyle w:val="a9"/>
        <w:ind w:left="567" w:right="900" w:firstLine="567"/>
        <w:jc w:val="both"/>
        <w:rPr>
          <w:szCs w:val="22"/>
        </w:rPr>
      </w:pPr>
      <w:r>
        <w:rPr>
          <w:szCs w:val="22"/>
        </w:rPr>
        <w:t>Вариант 2.</w:t>
      </w:r>
    </w:p>
    <w:p w:rsidR="00CA1BDD" w:rsidRDefault="00CA1BDD" w:rsidP="00200DAF">
      <w:pPr>
        <w:pStyle w:val="a9"/>
        <w:ind w:left="567" w:right="900" w:firstLine="567"/>
        <w:jc w:val="both"/>
        <w:rPr>
          <w:szCs w:val="22"/>
        </w:rPr>
      </w:pPr>
    </w:p>
    <w:p w:rsidR="00CA1BDD" w:rsidRDefault="006E7945" w:rsidP="00200DAF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 w:rsidRPr="006E7945">
        <w:rPr>
          <w:szCs w:val="22"/>
        </w:rPr>
        <w:t>Пересмотренный Общий акт о мирном разрешении международных споров 1949 г.</w:t>
      </w:r>
    </w:p>
    <w:p w:rsidR="00CA1BDD" w:rsidRDefault="006E7945" w:rsidP="00200DAF">
      <w:pPr>
        <w:pStyle w:val="a9"/>
        <w:numPr>
          <w:ilvl w:val="0"/>
          <w:numId w:val="9"/>
        </w:numPr>
        <w:ind w:left="567" w:right="900" w:firstLine="567"/>
        <w:jc w:val="both"/>
        <w:rPr>
          <w:szCs w:val="22"/>
        </w:rPr>
      </w:pPr>
      <w:r w:rsidRPr="006E7945">
        <w:rPr>
          <w:szCs w:val="22"/>
        </w:rPr>
        <w:t>Правовой статус Экономического Суда СНГ</w:t>
      </w:r>
    </w:p>
    <w:p w:rsidR="00CA1BDD" w:rsidRDefault="006E7945" w:rsidP="00200DAF">
      <w:pPr>
        <w:pStyle w:val="a9"/>
        <w:numPr>
          <w:ilvl w:val="0"/>
          <w:numId w:val="9"/>
        </w:numPr>
        <w:ind w:left="567" w:right="900" w:firstLine="567"/>
        <w:jc w:val="both"/>
      </w:pPr>
      <w:r w:rsidRPr="006E7945">
        <w:rPr>
          <w:szCs w:val="22"/>
        </w:rPr>
        <w:t>Практика</w:t>
      </w:r>
      <w:r w:rsidRPr="006E7945">
        <w:rPr>
          <w:szCs w:val="22"/>
        </w:rPr>
        <w:tab/>
        <w:t>участия</w:t>
      </w:r>
      <w:r w:rsidRPr="006E7945">
        <w:rPr>
          <w:szCs w:val="22"/>
        </w:rPr>
        <w:tab/>
        <w:t>Российской</w:t>
      </w:r>
      <w:r w:rsidRPr="006E7945">
        <w:rPr>
          <w:szCs w:val="22"/>
        </w:rPr>
        <w:tab/>
        <w:t>Федерации</w:t>
      </w:r>
      <w:r w:rsidRPr="006E7945">
        <w:rPr>
          <w:szCs w:val="22"/>
        </w:rPr>
        <w:tab/>
        <w:t>в</w:t>
      </w:r>
      <w:r w:rsidRPr="006E7945">
        <w:rPr>
          <w:szCs w:val="22"/>
        </w:rPr>
        <w:tab/>
        <w:t>урегулировании международных экономических споров</w:t>
      </w:r>
      <w:r w:rsidR="00170CE0">
        <w:rPr>
          <w:szCs w:val="22"/>
        </w:rPr>
        <w:t xml:space="preserve">. </w:t>
      </w:r>
    </w:p>
    <w:p w:rsidR="00CA1BDD" w:rsidRDefault="00CA1BDD" w:rsidP="00200DAF">
      <w:pPr>
        <w:pStyle w:val="a9"/>
        <w:ind w:left="567" w:right="900" w:firstLine="567"/>
        <w:rPr>
          <w:b/>
        </w:rPr>
      </w:pPr>
    </w:p>
    <w:p w:rsidR="00CA1BDD" w:rsidRDefault="00CA1BDD" w:rsidP="00200DAF">
      <w:pPr>
        <w:pStyle w:val="a9"/>
        <w:ind w:left="567" w:right="900" w:firstLine="567"/>
        <w:rPr>
          <w:b/>
          <w:szCs w:val="22"/>
        </w:rPr>
      </w:pPr>
    </w:p>
    <w:p w:rsidR="00CA1BDD" w:rsidRDefault="00170CE0" w:rsidP="00200DAF">
      <w:pPr>
        <w:pStyle w:val="a9"/>
        <w:ind w:left="567" w:right="900" w:firstLine="567"/>
        <w:rPr>
          <w:b/>
        </w:rPr>
      </w:pPr>
      <w:r>
        <w:rPr>
          <w:b/>
        </w:rPr>
        <w:t>Перечень примерных тем для докладов:</w:t>
      </w:r>
    </w:p>
    <w:p w:rsidR="006E7945" w:rsidRDefault="006E7945" w:rsidP="00200DAF">
      <w:pPr>
        <w:pStyle w:val="a9"/>
        <w:ind w:left="567" w:right="900" w:firstLine="567"/>
        <w:rPr>
          <w:b/>
        </w:rPr>
      </w:pP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Решение</w:t>
      </w:r>
      <w:r w:rsidRPr="006E7945">
        <w:rPr>
          <w:sz w:val="28"/>
        </w:rPr>
        <w:tab/>
        <w:t>Посто</w:t>
      </w:r>
      <w:r>
        <w:rPr>
          <w:sz w:val="28"/>
        </w:rPr>
        <w:t>янного</w:t>
      </w:r>
      <w:r>
        <w:rPr>
          <w:sz w:val="28"/>
        </w:rPr>
        <w:tab/>
        <w:t>Третейского</w:t>
      </w:r>
      <w:r>
        <w:rPr>
          <w:sz w:val="28"/>
        </w:rPr>
        <w:tab/>
        <w:t>Суда</w:t>
      </w:r>
      <w:r>
        <w:rPr>
          <w:sz w:val="28"/>
        </w:rPr>
        <w:tab/>
        <w:t>по</w:t>
      </w:r>
      <w:r>
        <w:rPr>
          <w:sz w:val="28"/>
        </w:rPr>
        <w:tab/>
        <w:t xml:space="preserve">делу </w:t>
      </w:r>
      <w:r w:rsidRPr="006E7945">
        <w:rPr>
          <w:sz w:val="28"/>
        </w:rPr>
        <w:t>«ЮКОС</w:t>
      </w:r>
      <w:r w:rsidRPr="006E7945">
        <w:rPr>
          <w:sz w:val="28"/>
        </w:rPr>
        <w:tab/>
        <w:t>против Российской Федерации».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Постоянный Третейский Суд: компетенция и порядок судопроизводства.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Арбитражный регламент 2012 года Постоянного Третейского Суда.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Типовой согласительный регламент Организации Объединенных Наций для разрешения споров между государствами: общая характеристика.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Соглашение о порядке разрешения споров, связанных с осуществлением хозяйственной деятельности 1992 года.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Роль</w:t>
      </w:r>
      <w:r w:rsidRPr="006E7945">
        <w:rPr>
          <w:sz w:val="28"/>
        </w:rPr>
        <w:tab/>
        <w:t>Совета</w:t>
      </w:r>
      <w:r w:rsidRPr="006E7945">
        <w:rPr>
          <w:sz w:val="28"/>
        </w:rPr>
        <w:tab/>
        <w:t>Б</w:t>
      </w:r>
      <w:r>
        <w:rPr>
          <w:sz w:val="28"/>
        </w:rPr>
        <w:t>езопасности</w:t>
      </w:r>
      <w:r>
        <w:rPr>
          <w:sz w:val="28"/>
        </w:rPr>
        <w:tab/>
        <w:t>ООН</w:t>
      </w:r>
      <w:r>
        <w:rPr>
          <w:sz w:val="28"/>
        </w:rPr>
        <w:tab/>
        <w:t>в</w:t>
      </w:r>
      <w:r>
        <w:rPr>
          <w:sz w:val="28"/>
        </w:rPr>
        <w:tab/>
        <w:t xml:space="preserve">урегулировании </w:t>
      </w:r>
      <w:r w:rsidRPr="006E7945">
        <w:rPr>
          <w:sz w:val="28"/>
        </w:rPr>
        <w:t>международных споров.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Экономические споры в практике Международного Суда ООН.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 xml:space="preserve">Протокол </w:t>
      </w:r>
      <w:proofErr w:type="spellStart"/>
      <w:r w:rsidRPr="006E7945">
        <w:rPr>
          <w:sz w:val="28"/>
        </w:rPr>
        <w:t>Оливос</w:t>
      </w:r>
      <w:proofErr w:type="spellEnd"/>
      <w:r w:rsidRPr="006E7945">
        <w:rPr>
          <w:sz w:val="28"/>
        </w:rPr>
        <w:t xml:space="preserve"> о разрешении споров в МЕРКОСУР от 18.02.2002 г.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Международно-правовые основы ответственности государств.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Международно-правовые основ</w:t>
      </w:r>
      <w:r>
        <w:rPr>
          <w:sz w:val="28"/>
        </w:rPr>
        <w:t xml:space="preserve">ы </w:t>
      </w:r>
      <w:r w:rsidRPr="006E7945">
        <w:rPr>
          <w:sz w:val="28"/>
        </w:rPr>
        <w:t>ответственности международных организаций.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Вашингтонская конвенция об урегулировании инвестиционных споров между государствами и физическими или юридическими лицами других государств 1965г.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 xml:space="preserve">Международно-правовой статус Международный центр по </w:t>
      </w:r>
      <w:r w:rsidRPr="006E7945">
        <w:rPr>
          <w:sz w:val="28"/>
        </w:rPr>
        <w:lastRenderedPageBreak/>
        <w:t>урегулированию инвестиционных споров: правовой статус и специфика функционирования.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Сеульская конвенция об учреждении Многостороннего агентства по гарантированию инвестиций 1985г.</w:t>
      </w:r>
    </w:p>
    <w:p w:rsidR="006E7945" w:rsidRPr="006E7945" w:rsidRDefault="006E7945" w:rsidP="00200DAF">
      <w:pPr>
        <w:pStyle w:val="ae"/>
        <w:numPr>
          <w:ilvl w:val="0"/>
          <w:numId w:val="5"/>
        </w:numPr>
        <w:tabs>
          <w:tab w:val="left" w:pos="671"/>
        </w:tabs>
        <w:spacing w:line="360" w:lineRule="auto"/>
        <w:ind w:left="567" w:right="900" w:firstLine="567"/>
        <w:jc w:val="both"/>
        <w:rPr>
          <w:sz w:val="28"/>
        </w:rPr>
      </w:pPr>
      <w:r w:rsidRPr="006E7945">
        <w:rPr>
          <w:sz w:val="28"/>
        </w:rPr>
        <w:t>Механизм обзора торговой политики в рамках ВТО.</w:t>
      </w:r>
    </w:p>
    <w:p w:rsidR="00CA1BDD" w:rsidRDefault="00CA1BDD" w:rsidP="00200DAF">
      <w:pPr>
        <w:pStyle w:val="a9"/>
        <w:spacing w:before="4"/>
        <w:ind w:left="567" w:right="900" w:firstLine="567"/>
        <w:rPr>
          <w:sz w:val="26"/>
        </w:rPr>
      </w:pPr>
    </w:p>
    <w:p w:rsidR="00CA1BDD" w:rsidRDefault="00170CE0" w:rsidP="00200DAF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Примеры типовых ситуационных и тестовых заданий:</w:t>
      </w:r>
    </w:p>
    <w:p w:rsidR="00CA1BDD" w:rsidRPr="003D0164" w:rsidRDefault="00170CE0" w:rsidP="00200DAF">
      <w:pPr>
        <w:pStyle w:val="a9"/>
        <w:spacing w:before="156" w:line="362" w:lineRule="auto"/>
        <w:ind w:left="567" w:right="900" w:firstLine="567"/>
        <w:jc w:val="both"/>
      </w:pPr>
      <w:r w:rsidRPr="003D0164">
        <w:t xml:space="preserve">Пример ситуационного заданий: </w:t>
      </w:r>
      <w:r w:rsidRPr="003D0164">
        <w:rPr>
          <w:u w:val="single"/>
        </w:rPr>
        <w:t>Ситуационное задание 1</w:t>
      </w:r>
    </w:p>
    <w:p w:rsidR="00A646D6" w:rsidRPr="004A135B" w:rsidRDefault="00A646D6" w:rsidP="004A135B">
      <w:pPr>
        <w:pStyle w:val="a9"/>
        <w:spacing w:line="360" w:lineRule="auto"/>
        <w:ind w:left="567" w:right="900" w:firstLine="567"/>
        <w:jc w:val="both"/>
      </w:pPr>
      <w:r w:rsidRPr="004A135B">
        <w:t xml:space="preserve">Международный суд ООН рассмотрел спор между государством Ратания и государством </w:t>
      </w:r>
      <w:proofErr w:type="spellStart"/>
      <w:r w:rsidRPr="004A135B">
        <w:t>Азори</w:t>
      </w:r>
      <w:proofErr w:type="spellEnd"/>
      <w:r w:rsidRPr="004A135B">
        <w:t xml:space="preserve"> и пришел к выводу о том, что находящаяся на территории государства Пикчу реликвия Мари (золотое ожерелье) принадлежит государству Ратания, а также обязал государство Пикчу передать указанную реликвию государству Ратания. Государство Пикчу участвовало в судебном заседании. Является ли обязательным согласие всех государств на разрешение соответствующего спора? Мог ли Международный суд ООН рассмотреть описанный спор в отсутствие государства Пикчу? Обязано ли государство Пикчу исполнить вынесенное решение в этом случае? Каковы последствия неисполнения решения Международного суда ООН?</w:t>
      </w:r>
    </w:p>
    <w:p w:rsidR="00CA1BDD" w:rsidRPr="004A135B" w:rsidRDefault="00307E3D" w:rsidP="004A135B">
      <w:pPr>
        <w:pStyle w:val="a9"/>
        <w:spacing w:line="360" w:lineRule="auto"/>
        <w:ind w:left="567" w:right="900" w:firstLine="567"/>
        <w:jc w:val="both"/>
      </w:pPr>
      <w:r w:rsidRPr="004A135B">
        <w:rPr>
          <w:i/>
          <w:iCs/>
        </w:rPr>
        <w:t>Дайте развернутый ответ</w:t>
      </w:r>
    </w:p>
    <w:p w:rsidR="00CA1BDD" w:rsidRPr="004A135B" w:rsidRDefault="00CA1BDD" w:rsidP="004A135B">
      <w:pPr>
        <w:pStyle w:val="a9"/>
        <w:spacing w:line="360" w:lineRule="auto"/>
        <w:ind w:left="567" w:right="900" w:firstLine="567"/>
        <w:jc w:val="both"/>
        <w:rPr>
          <w:i/>
        </w:rPr>
      </w:pPr>
    </w:p>
    <w:p w:rsidR="00CA1BDD" w:rsidRPr="004A135B" w:rsidRDefault="00170CE0" w:rsidP="004A135B">
      <w:pPr>
        <w:pStyle w:val="a9"/>
        <w:spacing w:before="1"/>
        <w:ind w:left="567" w:right="900" w:firstLine="567"/>
      </w:pPr>
      <w:r w:rsidRPr="004A135B">
        <w:rPr>
          <w:u w:val="single"/>
        </w:rPr>
        <w:t>Ситуационное задание 2</w:t>
      </w:r>
    </w:p>
    <w:p w:rsidR="006E7945" w:rsidRPr="004A135B" w:rsidRDefault="003D0164" w:rsidP="004A135B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4A135B">
        <w:rPr>
          <w:sz w:val="28"/>
          <w:szCs w:val="28"/>
        </w:rPr>
        <w:t>В Международный суд ООН за консультативным заключения обратилась Автономная некоммерческая организация «Международная организация содействия доступу к международному правосудию», зарегистрированная согласно законодательству Российской Федерации. Дайте характеристику компетенции Международного суда ООН. Какие субъекты вправе обращаться в Международный суд ООН с заявлением о вынесении консультативного заключения? Каков порядок создания международных организаций согласно международному публичному праву?</w:t>
      </w:r>
    </w:p>
    <w:p w:rsidR="00CA1BDD" w:rsidRDefault="00307E3D" w:rsidP="004A135B">
      <w:pPr>
        <w:spacing w:line="360" w:lineRule="auto"/>
        <w:ind w:left="567" w:right="900" w:firstLine="567"/>
        <w:jc w:val="both"/>
        <w:rPr>
          <w:i/>
          <w:iCs/>
        </w:rPr>
      </w:pPr>
      <w:r w:rsidRPr="004A135B">
        <w:rPr>
          <w:i/>
          <w:iCs/>
          <w:sz w:val="28"/>
          <w:szCs w:val="28"/>
        </w:rPr>
        <w:t>Дайте развернутый ответ</w:t>
      </w:r>
    </w:p>
    <w:p w:rsidR="00CA1BDD" w:rsidRDefault="00170CE0" w:rsidP="00200DAF">
      <w:pPr>
        <w:spacing w:before="164"/>
        <w:ind w:left="567" w:right="900" w:firstLine="567"/>
        <w:rPr>
          <w:b/>
          <w:sz w:val="28"/>
        </w:rPr>
      </w:pPr>
      <w:r>
        <w:rPr>
          <w:b/>
          <w:sz w:val="28"/>
        </w:rPr>
        <w:t>Примеры типовых тестовых заданий:</w:t>
      </w:r>
    </w:p>
    <w:p w:rsidR="00CA1BDD" w:rsidRDefault="00170CE0" w:rsidP="00200DA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rPr>
          <w:u w:val="single"/>
        </w:rPr>
        <w:lastRenderedPageBreak/>
        <w:t>Тестовое задание 1.</w:t>
      </w:r>
      <w:r>
        <w:t xml:space="preserve"> </w:t>
      </w:r>
      <w:r w:rsidR="006E7945" w:rsidRPr="006E7945">
        <w:t>Одним из первых актов ООН по борьбе с преступностью является</w:t>
      </w:r>
      <w:r>
        <w:t xml:space="preserve">: </w:t>
      </w:r>
    </w:p>
    <w:p w:rsidR="006E7945" w:rsidRDefault="00170CE0" w:rsidP="00A565B8">
      <w:pPr>
        <w:pStyle w:val="a9"/>
        <w:tabs>
          <w:tab w:val="left" w:pos="10348"/>
        </w:tabs>
        <w:spacing w:before="156" w:line="276" w:lineRule="auto"/>
        <w:ind w:left="567" w:right="900" w:firstLine="567"/>
        <w:jc w:val="both"/>
      </w:pPr>
      <w:r>
        <w:t xml:space="preserve">А) </w:t>
      </w:r>
      <w:r w:rsidR="006E7945">
        <w:t>Устав Международной уголовной и пенитенциарной комиссии,</w:t>
      </w:r>
    </w:p>
    <w:p w:rsidR="006E7945" w:rsidRDefault="006E7945" w:rsidP="00A565B8">
      <w:pPr>
        <w:pStyle w:val="a9"/>
        <w:tabs>
          <w:tab w:val="left" w:pos="10348"/>
        </w:tabs>
        <w:spacing w:before="156" w:line="276" w:lineRule="auto"/>
        <w:ind w:left="567" w:right="900" w:firstLine="567"/>
        <w:jc w:val="both"/>
      </w:pPr>
      <w:r>
        <w:t>Б) Резолюция Генеральной Ассамблеи ООН от 1 декабря 1950 г.,</w:t>
      </w:r>
    </w:p>
    <w:p w:rsidR="006E7945" w:rsidRDefault="006E7945" w:rsidP="00A565B8">
      <w:pPr>
        <w:pStyle w:val="a9"/>
        <w:tabs>
          <w:tab w:val="left" w:pos="10348"/>
        </w:tabs>
        <w:spacing w:before="156" w:line="276" w:lineRule="auto"/>
        <w:ind w:left="567" w:right="900" w:firstLine="567"/>
        <w:jc w:val="both"/>
      </w:pPr>
      <w:r>
        <w:t>В) Конвенция ООН по борьбе с преступностью от 12 марта 1951 г.,</w:t>
      </w:r>
    </w:p>
    <w:p w:rsidR="006E7945" w:rsidRDefault="006E7945" w:rsidP="00A565B8">
      <w:pPr>
        <w:pStyle w:val="a9"/>
        <w:tabs>
          <w:tab w:val="left" w:pos="10348"/>
        </w:tabs>
        <w:spacing w:before="156" w:line="276" w:lineRule="auto"/>
        <w:ind w:left="567" w:right="900" w:firstLine="567"/>
        <w:jc w:val="both"/>
      </w:pPr>
      <w:r>
        <w:t>Г) Устав Совета Безопасности ООН.</w:t>
      </w:r>
    </w:p>
    <w:p w:rsidR="00CA1BDD" w:rsidRDefault="00170CE0" w:rsidP="00200DAF">
      <w:pPr>
        <w:pStyle w:val="a9"/>
        <w:tabs>
          <w:tab w:val="left" w:pos="10348"/>
        </w:tabs>
        <w:spacing w:before="156" w:line="360" w:lineRule="auto"/>
        <w:ind w:left="567" w:right="900" w:firstLine="567"/>
        <w:jc w:val="both"/>
      </w:pPr>
      <w:r>
        <w:rPr>
          <w:u w:val="single"/>
        </w:rPr>
        <w:t>Тестовое задание 2.</w:t>
      </w:r>
      <w:r>
        <w:t xml:space="preserve"> </w:t>
      </w:r>
      <w:r w:rsidR="006E7945" w:rsidRPr="006E7945">
        <w:t>Вправе ли государство производить национализацию имущества, находящегося на территории России, но принадлежащего иностранному субъекту</w:t>
      </w:r>
      <w:r>
        <w:t>:</w:t>
      </w:r>
    </w:p>
    <w:p w:rsidR="006E7945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А) нет, никогда</w:t>
      </w:r>
    </w:p>
    <w:p w:rsidR="006E7945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Б) в случае достижения договоренности об этом с иностранным субъектом</w:t>
      </w:r>
    </w:p>
    <w:p w:rsidR="006E7945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В) в случае достижения договоренности об этом с соответствующим иностранным государством</w:t>
      </w:r>
    </w:p>
    <w:p w:rsidR="00CA1BDD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u w:val="single"/>
        </w:rPr>
      </w:pPr>
      <w:r>
        <w:t>г) да.</w:t>
      </w:r>
    </w:p>
    <w:p w:rsidR="00CA1BDD" w:rsidRDefault="00170CE0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rPr>
          <w:u w:val="single"/>
        </w:rPr>
        <w:t>Тестовое задание 3.</w:t>
      </w:r>
      <w:r>
        <w:t xml:space="preserve"> </w:t>
      </w:r>
      <w:r w:rsidR="006E7945" w:rsidRPr="006E7945">
        <w:t>При соблюдении каких условий национализация считается правомерной</w:t>
      </w:r>
      <w:r w:rsidR="00524BFA">
        <w:t>?</w:t>
      </w:r>
    </w:p>
    <w:p w:rsidR="006E7945" w:rsidRDefault="00170CE0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А)</w:t>
      </w:r>
      <w:r w:rsidR="00524BFA">
        <w:t xml:space="preserve"> </w:t>
      </w:r>
      <w:r w:rsidR="006E7945">
        <w:t>при выплате компенсации в пользу Многостороннего агентства по гарантиям инвестиций</w:t>
      </w:r>
    </w:p>
    <w:p w:rsidR="006E7945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Б) при обеспечении надлежащей защиты интересов отечественных субъектов права</w:t>
      </w:r>
    </w:p>
    <w:p w:rsidR="006E7945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</w:pPr>
      <w:r>
        <w:t>В) при проведения последующей реституции</w:t>
      </w:r>
    </w:p>
    <w:p w:rsidR="00CA1BDD" w:rsidRDefault="006E7945" w:rsidP="00200DAF">
      <w:pPr>
        <w:pStyle w:val="a9"/>
        <w:tabs>
          <w:tab w:val="left" w:pos="10348"/>
        </w:tabs>
        <w:spacing w:line="360" w:lineRule="auto"/>
        <w:ind w:left="567" w:right="900" w:firstLine="567"/>
        <w:jc w:val="both"/>
        <w:rPr>
          <w:i/>
          <w:color w:val="FF0000"/>
        </w:rPr>
      </w:pPr>
      <w:r>
        <w:t>Г) при выплате иностранному инвестору быстрой, эффективной, адекватной компенсации</w:t>
      </w:r>
      <w:r w:rsidR="00524BFA">
        <w:t>.</w:t>
      </w:r>
    </w:p>
    <w:p w:rsidR="00CA1BDD" w:rsidRDefault="00170CE0" w:rsidP="00200DAF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  <w:r w:rsidRPr="009719DC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международного и публичного права.</w:t>
      </w:r>
    </w:p>
    <w:p w:rsidR="00F453B0" w:rsidRPr="009719DC" w:rsidRDefault="00F453B0" w:rsidP="00200DAF">
      <w:pPr>
        <w:spacing w:line="360" w:lineRule="auto"/>
        <w:ind w:left="567" w:right="900" w:firstLine="567"/>
        <w:jc w:val="both"/>
        <w:rPr>
          <w:i/>
          <w:sz w:val="28"/>
          <w:szCs w:val="28"/>
        </w:rPr>
      </w:pPr>
    </w:p>
    <w:p w:rsidR="00CA1BDD" w:rsidRDefault="00170CE0" w:rsidP="00200DAF">
      <w:pPr>
        <w:pStyle w:val="1"/>
        <w:numPr>
          <w:ilvl w:val="0"/>
          <w:numId w:val="28"/>
        </w:numPr>
        <w:tabs>
          <w:tab w:val="left" w:pos="1873"/>
          <w:tab w:val="left" w:pos="2837"/>
          <w:tab w:val="left" w:pos="4526"/>
          <w:tab w:val="left" w:pos="5769"/>
          <w:tab w:val="left" w:pos="6501"/>
          <w:tab w:val="left" w:pos="8257"/>
        </w:tabs>
        <w:spacing w:line="360" w:lineRule="auto"/>
        <w:ind w:left="567" w:right="900" w:firstLine="567"/>
        <w:jc w:val="left"/>
      </w:pPr>
      <w:r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 w:rsidR="00F453B0">
        <w:t xml:space="preserve"> </w:t>
      </w:r>
      <w:r>
        <w:rPr>
          <w:spacing w:val="-1"/>
        </w:rPr>
        <w:t xml:space="preserve">промежуточной </w:t>
      </w:r>
      <w:r>
        <w:t>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:rsidR="00CA1BDD" w:rsidRDefault="00CA1BDD" w:rsidP="00200DAF">
      <w:pPr>
        <w:pStyle w:val="a9"/>
        <w:spacing w:before="11"/>
        <w:ind w:left="567" w:right="900" w:firstLine="567"/>
        <w:rPr>
          <w:b/>
          <w:sz w:val="23"/>
        </w:rPr>
      </w:pPr>
    </w:p>
    <w:p w:rsidR="00CA1BDD" w:rsidRDefault="00170CE0" w:rsidP="00200DAF">
      <w:pPr>
        <w:pStyle w:val="a9"/>
        <w:spacing w:line="360" w:lineRule="auto"/>
        <w:ind w:left="567" w:right="900" w:firstLine="567"/>
        <w:jc w:val="both"/>
      </w:pPr>
      <w:r>
        <w:lastRenderedPageBreak/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453B0" w:rsidRDefault="00F453B0" w:rsidP="00F453B0">
      <w:pPr>
        <w:pStyle w:val="1"/>
        <w:numPr>
          <w:ilvl w:val="0"/>
          <w:numId w:val="0"/>
        </w:numPr>
        <w:tabs>
          <w:tab w:val="left" w:pos="1872"/>
        </w:tabs>
        <w:spacing w:before="72" w:line="360" w:lineRule="auto"/>
        <w:ind w:left="567" w:right="900" w:firstLine="567"/>
        <w:rPr>
          <w:bCs w:val="0"/>
          <w:szCs w:val="22"/>
        </w:rPr>
      </w:pPr>
      <w:r w:rsidRPr="00B570DB">
        <w:rPr>
          <w:bCs w:val="0"/>
          <w:szCs w:val="22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</w:p>
    <w:tbl>
      <w:tblPr>
        <w:tblStyle w:val="af4"/>
        <w:tblW w:w="1119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693"/>
        <w:gridCol w:w="4536"/>
      </w:tblGrid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864D68">
            <w:pPr>
              <w:tabs>
                <w:tab w:val="left" w:pos="-109"/>
              </w:tabs>
              <w:ind w:left="-109" w:right="-38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565B8">
              <w:rPr>
                <w:rFonts w:eastAsia="Calibri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864D6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A565B8">
              <w:rPr>
                <w:rFonts w:eastAsia="Calibri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  <w:r w:rsidRPr="00A565B8">
              <w:rPr>
                <w:b/>
                <w:bCs/>
                <w:iCs/>
                <w:sz w:val="24"/>
                <w:szCs w:val="24"/>
                <w:lang w:eastAsia="en-US"/>
              </w:rPr>
              <w:t>ПКП-2</w:t>
            </w:r>
          </w:p>
          <w:p w:rsidR="00F453B0" w:rsidRPr="00A565B8" w:rsidRDefault="00F453B0" w:rsidP="00F453B0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A565B8">
              <w:rPr>
                <w:iCs/>
                <w:sz w:val="24"/>
                <w:szCs w:val="24"/>
                <w:lang w:eastAsia="en-US"/>
              </w:rPr>
              <w:t>Способность проводить анализ и давать квалификацию явлениям, событиям и фактам международной экономической и финансовой жизни</w:t>
            </w:r>
          </w:p>
        </w:tc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 xml:space="preserve">1. Обосновывает принимаемые решения в рамках поставленной задачи и совершает юридические действия в точном соответствии с законом, явлениями, событиями и фактами международной экономической и финансовой жизни.  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pStyle w:val="TableParagraph"/>
              <w:ind w:left="0" w:right="98"/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положения национального законодательства о статусе общепризнанных норм и принципов международного права и о международных договорах РФ в национальной правовой системе; положений уставов, актов международных организаций; соответствующих положений международных договоров России с другими субъектами международного права</w:t>
            </w:r>
          </w:p>
          <w:p w:rsidR="00F453B0" w:rsidRPr="00A565B8" w:rsidRDefault="00F453B0" w:rsidP="00F453B0">
            <w:pPr>
              <w:pStyle w:val="TableParagraph"/>
              <w:ind w:left="104" w:right="98"/>
              <w:jc w:val="both"/>
              <w:rPr>
                <w:sz w:val="24"/>
                <w:szCs w:val="24"/>
              </w:rPr>
            </w:pPr>
          </w:p>
          <w:p w:rsidR="00F453B0" w:rsidRPr="00A565B8" w:rsidRDefault="00F453B0" w:rsidP="00F453B0">
            <w:pPr>
              <w:pStyle w:val="TableParagraph"/>
              <w:tabs>
                <w:tab w:val="left" w:pos="2864"/>
              </w:tabs>
              <w:ind w:left="0"/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анализировать, национальное законодательство; уставы, акты международных организаций; соответствующие положения международных договоров России с другими субъектами международного права, выделять и сравнивать цели и задачи, </w:t>
            </w:r>
            <w:r w:rsidRPr="00A565B8">
              <w:rPr>
                <w:sz w:val="24"/>
                <w:szCs w:val="24"/>
              </w:rPr>
              <w:lastRenderedPageBreak/>
              <w:t>соответствующих международных договоров, дополнительных протоколов к ним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lastRenderedPageBreak/>
              <w:t xml:space="preserve">Международный арбитраж г.  </w:t>
            </w:r>
            <w:proofErr w:type="gramStart"/>
            <w:r w:rsidRPr="00A565B8">
              <w:rPr>
                <w:iCs/>
                <w:lang w:eastAsia="en-US"/>
              </w:rPr>
              <w:t>Стокгольма  привлек</w:t>
            </w:r>
            <w:proofErr w:type="gramEnd"/>
            <w:r w:rsidRPr="00A565B8">
              <w:rPr>
                <w:iCs/>
                <w:lang w:eastAsia="en-US"/>
              </w:rPr>
              <w:t xml:space="preserve">  Российскую Федерацию  в  качестве  субсидиарного  ответчика  по  иску  банка  «</w:t>
            </w:r>
            <w:proofErr w:type="spellStart"/>
            <w:r w:rsidRPr="00A565B8">
              <w:rPr>
                <w:iCs/>
                <w:lang w:eastAsia="en-US"/>
              </w:rPr>
              <w:t>Дребдер</w:t>
            </w:r>
            <w:proofErr w:type="spellEnd"/>
            <w:r w:rsidRPr="00A565B8">
              <w:rPr>
                <w:iCs/>
                <w:lang w:eastAsia="en-US"/>
              </w:rPr>
              <w:t xml:space="preserve"> Банк» (ФРГ) к Калининградской области на сумму 100 млн евро. Известно, что в бюджете Российской Федерации на соответствующий год </w:t>
            </w:r>
            <w:proofErr w:type="gramStart"/>
            <w:r w:rsidRPr="00A565B8">
              <w:rPr>
                <w:iCs/>
                <w:lang w:eastAsia="en-US"/>
              </w:rPr>
              <w:t>не  были</w:t>
            </w:r>
            <w:proofErr w:type="gramEnd"/>
            <w:r w:rsidRPr="00A565B8">
              <w:rPr>
                <w:iCs/>
                <w:lang w:eastAsia="en-US"/>
              </w:rPr>
              <w:t xml:space="preserve"> предусмотрены гарантии по займам Калининградской области.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A565B8">
              <w:rPr>
                <w:i/>
                <w:iCs/>
                <w:lang w:eastAsia="en-US"/>
              </w:rPr>
              <w:t xml:space="preserve">Имеются ли у международного суда полномочия привлекать суверенные государства по искам частных лиц?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A565B8">
              <w:rPr>
                <w:i/>
                <w:iCs/>
                <w:lang w:eastAsia="en-US"/>
              </w:rPr>
              <w:t xml:space="preserve">Может ли Российская Федерация нести </w:t>
            </w:r>
            <w:proofErr w:type="gramStart"/>
            <w:r w:rsidRPr="00A565B8">
              <w:rPr>
                <w:i/>
                <w:iCs/>
                <w:lang w:eastAsia="en-US"/>
              </w:rPr>
              <w:t>ответственность  по</w:t>
            </w:r>
            <w:proofErr w:type="gramEnd"/>
            <w:r w:rsidRPr="00A565B8">
              <w:rPr>
                <w:i/>
                <w:iCs/>
                <w:lang w:eastAsia="en-US"/>
              </w:rPr>
              <w:t xml:space="preserve">  внешним  обязательствам  субъектов  Российской Федерации?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A565B8">
              <w:rPr>
                <w:i/>
                <w:iCs/>
                <w:lang w:eastAsia="en-US"/>
              </w:rPr>
              <w:t xml:space="preserve">В чем разница в позиции относительно привлечения суверенов к </w:t>
            </w:r>
            <w:proofErr w:type="gramStart"/>
            <w:r w:rsidRPr="00A565B8">
              <w:rPr>
                <w:i/>
                <w:iCs/>
                <w:lang w:eastAsia="en-US"/>
              </w:rPr>
              <w:t>ответственности  за</w:t>
            </w:r>
            <w:proofErr w:type="gramEnd"/>
            <w:r w:rsidRPr="00A565B8">
              <w:rPr>
                <w:i/>
                <w:iCs/>
                <w:lang w:eastAsia="en-US"/>
              </w:rPr>
              <w:t xml:space="preserve">  действия  административно-территориальных  единиц  в российской и международной судебной практике?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</w:pPr>
            <w:r w:rsidRPr="00A565B8">
              <w:t xml:space="preserve">Смоделируйте процесс создания международного арбитражного суда.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  <w:proofErr w:type="gramStart"/>
            <w:r w:rsidRPr="00A565B8">
              <w:rPr>
                <w:i/>
              </w:rPr>
              <w:t>Что  является</w:t>
            </w:r>
            <w:proofErr w:type="gramEnd"/>
            <w:r w:rsidRPr="00A565B8">
              <w:rPr>
                <w:i/>
              </w:rPr>
              <w:t xml:space="preserve">  критерием  его  «</w:t>
            </w:r>
            <w:proofErr w:type="spellStart"/>
            <w:r w:rsidRPr="00A565B8">
              <w:rPr>
                <w:i/>
              </w:rPr>
              <w:t>международности</w:t>
            </w:r>
            <w:proofErr w:type="spellEnd"/>
            <w:r w:rsidRPr="00A565B8">
              <w:rPr>
                <w:i/>
              </w:rPr>
              <w:t xml:space="preserve">»? 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  <w:proofErr w:type="gramStart"/>
            <w:r w:rsidRPr="00A565B8">
              <w:rPr>
                <w:i/>
              </w:rPr>
              <w:t>Какие  лица</w:t>
            </w:r>
            <w:proofErr w:type="gramEnd"/>
            <w:r w:rsidRPr="00A565B8">
              <w:rPr>
                <w:i/>
              </w:rPr>
              <w:t xml:space="preserve">  вправе учреждать международный арбитраж?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A565B8">
              <w:rPr>
                <w:i/>
              </w:rPr>
              <w:t>Каков правовой статус учредительного акта такого арбитража по международному праву?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>2. Анализирует юридические факты и возникающие в связи с ними правоотношения, толкует и правильно применяет правовые нормы, содержащиеся в международных правовых актах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акты международных организаций и соответствующие положения международных договоров России с другими субъектами международного права в сфере урегулирования международных споров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анализировать, толковать и правильно применять международные правовые акты; осуществлять правовую экспертизу международных договоров, уставов международных организаций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 xml:space="preserve">Каковы принципиальные отличия национальных государственных судов и арбитражей, международных арбитражей? Чем отличается процесс их создания, объем   полномочий, подведомственность?  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</w:rPr>
            </w:pPr>
            <w:r w:rsidRPr="00A565B8">
              <w:rPr>
                <w:i/>
                <w:iCs/>
                <w:lang w:eastAsia="en-US"/>
              </w:rPr>
              <w:t>Смоделируйте возможную модель поведения лица, не согласного с решением международного арбитража.</w:t>
            </w:r>
            <w:r w:rsidRPr="00A565B8">
              <w:rPr>
                <w:i/>
                <w:iCs/>
              </w:rPr>
              <w:t xml:space="preserve">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</w:rPr>
            </w:pP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/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 xml:space="preserve">Сформулируйте   общие   черты   и   различия   в   деятельности </w:t>
            </w:r>
            <w:proofErr w:type="gramStart"/>
            <w:r w:rsidRPr="00A565B8">
              <w:rPr>
                <w:iCs/>
                <w:lang w:eastAsia="en-US"/>
              </w:rPr>
              <w:t>международного  арбитража</w:t>
            </w:r>
            <w:proofErr w:type="gramEnd"/>
            <w:r w:rsidRPr="00A565B8">
              <w:rPr>
                <w:iCs/>
                <w:lang w:eastAsia="en-US"/>
              </w:rPr>
              <w:t xml:space="preserve">  и  Международного  суда  ООН.  Обозначьте преимущества и недостатки процесса разрешения споров в этих инстанциях. </w:t>
            </w:r>
            <w:proofErr w:type="gramStart"/>
            <w:r w:rsidRPr="00A565B8">
              <w:rPr>
                <w:i/>
                <w:iCs/>
                <w:lang w:eastAsia="en-US"/>
              </w:rPr>
              <w:t>Возможно  ли</w:t>
            </w:r>
            <w:proofErr w:type="gramEnd"/>
            <w:r w:rsidRPr="00A565B8">
              <w:rPr>
                <w:i/>
                <w:iCs/>
                <w:lang w:eastAsia="en-US"/>
              </w:rPr>
              <w:t xml:space="preserve">  обращение  в  Международный  суд  ООН  с  иском  о  том  же предмете  и  по  тем  же  основаниям  после  вынесения  негативного  решения одним из международных арбитражей?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29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Cs/>
                <w:lang w:eastAsia="en-US"/>
              </w:rPr>
              <w:t>3. Демонстрирует навыки анализа правоприменительной практики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основные способы проведения анализа </w:t>
            </w:r>
            <w:proofErr w:type="spellStart"/>
            <w:r w:rsidRPr="00A565B8">
              <w:rPr>
                <w:sz w:val="24"/>
                <w:szCs w:val="24"/>
              </w:rPr>
              <w:t>правоприменительнои</w:t>
            </w:r>
            <w:proofErr w:type="spellEnd"/>
            <w:r w:rsidRPr="00A565B8">
              <w:rPr>
                <w:sz w:val="24"/>
                <w:szCs w:val="24"/>
              </w:rPr>
              <w:t xml:space="preserve">̆ практики в международном праве 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проводить анализ </w:t>
            </w:r>
            <w:proofErr w:type="spellStart"/>
            <w:r w:rsidRPr="00A565B8">
              <w:rPr>
                <w:sz w:val="24"/>
                <w:szCs w:val="24"/>
              </w:rPr>
              <w:t>правоприменительнои</w:t>
            </w:r>
            <w:proofErr w:type="spellEnd"/>
            <w:r w:rsidRPr="00A565B8">
              <w:rPr>
                <w:sz w:val="24"/>
                <w:szCs w:val="24"/>
              </w:rPr>
              <w:t>̆ практики, обеспечивать реализацию норм международного регулирования споров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proofErr w:type="gramStart"/>
            <w:r w:rsidRPr="00A565B8">
              <w:rPr>
                <w:iCs/>
                <w:lang w:eastAsia="en-US"/>
              </w:rPr>
              <w:t>Сформулируйте  компетенцию</w:t>
            </w:r>
            <w:proofErr w:type="gramEnd"/>
            <w:r w:rsidRPr="00A565B8">
              <w:rPr>
                <w:iCs/>
                <w:lang w:eastAsia="en-US"/>
              </w:rPr>
              <w:t xml:space="preserve">  судебной  панели  ВТО.  </w:t>
            </w:r>
            <w:proofErr w:type="gramStart"/>
            <w:r w:rsidRPr="00A565B8">
              <w:rPr>
                <w:iCs/>
                <w:lang w:eastAsia="en-US"/>
              </w:rPr>
              <w:t>Возможно  ли</w:t>
            </w:r>
            <w:proofErr w:type="gramEnd"/>
            <w:r w:rsidRPr="00A565B8">
              <w:rPr>
                <w:iCs/>
                <w:lang w:eastAsia="en-US"/>
              </w:rPr>
              <w:t xml:space="preserve"> обращение  в  эту  инстанцию  международных  организаций?  Национальных организаций? </w:t>
            </w:r>
            <w:proofErr w:type="gramStart"/>
            <w:r w:rsidRPr="00A565B8">
              <w:rPr>
                <w:iCs/>
                <w:lang w:eastAsia="en-US"/>
              </w:rPr>
              <w:t>Каковы  международно</w:t>
            </w:r>
            <w:proofErr w:type="gramEnd"/>
            <w:r w:rsidRPr="00A565B8">
              <w:rPr>
                <w:iCs/>
                <w:lang w:eastAsia="en-US"/>
              </w:rPr>
              <w:t>-правовые  последствия  решения судебной панели ВТО?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r w:rsidRPr="00A565B8">
              <w:rPr>
                <w:i/>
                <w:iCs/>
                <w:lang w:eastAsia="en-US"/>
              </w:rPr>
              <w:t>Дайте обоснованное разъяснение.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  <w:rPr>
                <w:iCs/>
                <w:lang w:eastAsia="en-US"/>
              </w:rPr>
            </w:pPr>
            <w:proofErr w:type="gramStart"/>
            <w:r w:rsidRPr="00A565B8">
              <w:t>В  практике</w:t>
            </w:r>
            <w:proofErr w:type="gramEnd"/>
            <w:r w:rsidRPr="00A565B8">
              <w:t xml:space="preserve">  деятельности  МВФ  широко  применяется  принцип «обусловленности»  при  оказании  финансовой  поддержки  тому  ли  иному государству.  Можно ли оспорить применение этого принципа при обращении за помощью и неполучении ее? Можно ли оспорить применение аналогичного </w:t>
            </w:r>
            <w:proofErr w:type="gramStart"/>
            <w:r w:rsidRPr="00A565B8">
              <w:t>принципа  со</w:t>
            </w:r>
            <w:proofErr w:type="gramEnd"/>
            <w:r w:rsidRPr="00A565B8">
              <w:t xml:space="preserve">  стороны  учреждений  Всемирного  банка?  </w:t>
            </w:r>
            <w:proofErr w:type="gramStart"/>
            <w:r w:rsidRPr="00A565B8">
              <w:t>со  стороны</w:t>
            </w:r>
            <w:proofErr w:type="gramEnd"/>
            <w:r w:rsidRPr="00A565B8">
              <w:t xml:space="preserve"> государственных или частных банков развития соответствующих государств? Что может быть в данном случае предметом иска? В какой международной </w:t>
            </w:r>
            <w:proofErr w:type="gramStart"/>
            <w:r w:rsidRPr="00A565B8">
              <w:t>или  национальной</w:t>
            </w:r>
            <w:proofErr w:type="gramEnd"/>
            <w:r w:rsidRPr="00A565B8">
              <w:t xml:space="preserve">  судебной  или  арбитражной  инстанции  может  быть рассмотрен такой иск?</w:t>
            </w:r>
            <w:r w:rsidRPr="00A565B8">
              <w:rPr>
                <w:iCs/>
                <w:lang w:eastAsia="en-US"/>
              </w:rPr>
              <w:t xml:space="preserve"> </w:t>
            </w:r>
          </w:p>
          <w:p w:rsidR="00F453B0" w:rsidRPr="00A565B8" w:rsidRDefault="00F453B0" w:rsidP="00F453B0">
            <w:pPr>
              <w:pStyle w:val="Style25"/>
              <w:tabs>
                <w:tab w:val="left" w:pos="851"/>
              </w:tabs>
              <w:jc w:val="both"/>
            </w:pPr>
            <w:r w:rsidRPr="00A565B8">
              <w:rPr>
                <w:i/>
                <w:iCs/>
                <w:lang w:eastAsia="en-US"/>
              </w:rPr>
              <w:lastRenderedPageBreak/>
              <w:t>Дайте обоснованное разъяснение</w:t>
            </w: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565B8">
              <w:rPr>
                <w:b/>
                <w:bCs/>
                <w:sz w:val="24"/>
                <w:szCs w:val="24"/>
                <w:lang w:eastAsia="en-US"/>
              </w:rPr>
              <w:lastRenderedPageBreak/>
              <w:t>ПКП-4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  <w:lang w:eastAsia="en-US"/>
              </w:rPr>
            </w:pPr>
            <w:r w:rsidRPr="00A565B8">
              <w:rPr>
                <w:sz w:val="24"/>
                <w:szCs w:val="24"/>
                <w:lang w:eastAsia="en-US"/>
              </w:rPr>
              <w:t>Способность давать консультации и квалифицированные юридические заключения по международным экономическим вопросам</w:t>
            </w:r>
          </w:p>
        </w:tc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bCs/>
              </w:rPr>
            </w:pPr>
            <w:r w:rsidRPr="00A565B8">
              <w:rPr>
                <w:bCs/>
              </w:rPr>
              <w:t xml:space="preserve">1. Проводит юридическое консультирование по международным экономическим вопросам.  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направления развития норм международного права с учетом международного, национального, европейского опыта международного правового регулирования экономических отношений</w:t>
            </w:r>
          </w:p>
          <w:p w:rsidR="00F453B0" w:rsidRPr="00A565B8" w:rsidRDefault="00F453B0" w:rsidP="00F453B0">
            <w:pPr>
              <w:jc w:val="both"/>
              <w:rPr>
                <w:b/>
                <w:sz w:val="24"/>
                <w:szCs w:val="24"/>
              </w:rPr>
            </w:pP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толковать и применять международные конвенции, многосторонние и двусторонние соглашения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Default"/>
              <w:widowControl w:val="0"/>
              <w:jc w:val="both"/>
            </w:pPr>
            <w:proofErr w:type="gramStart"/>
            <w:r w:rsidRPr="00A565B8">
              <w:t>Какие  средства</w:t>
            </w:r>
            <w:proofErr w:type="gramEnd"/>
            <w:r w:rsidRPr="00A565B8">
              <w:t xml:space="preserve">  урегулирования  споров  в  международной экономической  системе  могла  бы  использовать нефтяная  компания Exxon Mobil, чтобы защитить свои интересы в нижеприведенном случае? В июле 2017 года Министерство финансов США наложило штраф на </w:t>
            </w:r>
            <w:proofErr w:type="gramStart"/>
            <w:r w:rsidRPr="00A565B8">
              <w:t>нефтяную  компанию</w:t>
            </w:r>
            <w:proofErr w:type="gramEnd"/>
            <w:r w:rsidRPr="00A565B8">
              <w:t xml:space="preserve">  Exxon Mobil  на  $2  млн  за  «нарушение  санкций»  по Украине.  </w:t>
            </w:r>
            <w:proofErr w:type="gramStart"/>
            <w:r w:rsidRPr="00A565B8">
              <w:t>Минфин  отметил</w:t>
            </w:r>
            <w:proofErr w:type="gramEnd"/>
            <w:r w:rsidRPr="00A565B8">
              <w:t xml:space="preserve">,  что  компания  подвергается  «гражданскому штрафу в размере двух миллионов долларов» за нарушение законодательных норм по санкциям, связанным с Украиной. Речь идет о дочерних структурах компании —Exxon </w:t>
            </w:r>
            <w:proofErr w:type="gramStart"/>
            <w:r w:rsidRPr="00A565B8">
              <w:t>Mobil  Development</w:t>
            </w:r>
            <w:proofErr w:type="gramEnd"/>
            <w:r w:rsidRPr="00A565B8">
              <w:t xml:space="preserve">  Co.  </w:t>
            </w:r>
            <w:proofErr w:type="gramStart"/>
            <w:r w:rsidRPr="00A565B8">
              <w:t>и  Exxon</w:t>
            </w:r>
            <w:proofErr w:type="gramEnd"/>
            <w:r w:rsidRPr="00A565B8">
              <w:t xml:space="preserve"> Mobil  Oil  Corp. Американское министерство уточнило, что компания и ее «дочки» нарушили §589.201 санкционного законодательства. Этот параграф предполагает запрет </w:t>
            </w:r>
            <w:proofErr w:type="gramStart"/>
            <w:r w:rsidRPr="00A565B8">
              <w:t>на  сделки</w:t>
            </w:r>
            <w:proofErr w:type="gramEnd"/>
            <w:r w:rsidRPr="00A565B8">
              <w:t xml:space="preserve">  с  лицами  из  санкционного  списка.  </w:t>
            </w:r>
            <w:proofErr w:type="gramStart"/>
            <w:r w:rsidRPr="00A565B8">
              <w:t>Нарушения  с</w:t>
            </w:r>
            <w:proofErr w:type="gramEnd"/>
            <w:r w:rsidRPr="00A565B8">
              <w:t xml:space="preserve">  участием компании произошли в период с 14 по 23 мая 2014 года. Тогда руководители структур   Exxon Mobil   подписали   восемь   </w:t>
            </w:r>
            <w:proofErr w:type="gramStart"/>
            <w:r w:rsidRPr="00A565B8">
              <w:t xml:space="preserve">соглашений,   </w:t>
            </w:r>
            <w:proofErr w:type="gramEnd"/>
            <w:r w:rsidRPr="00A565B8">
              <w:t>касающихся нефтегазовых проектов в России.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</w:rPr>
              <w:t>Дайте развернутый ответ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i/>
              </w:rPr>
            </w:pPr>
          </w:p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t xml:space="preserve">В 2014 г. Россия приняла ответные ограничительные меры торгового характера </w:t>
            </w:r>
            <w:proofErr w:type="gramStart"/>
            <w:r w:rsidRPr="00A565B8">
              <w:t>в  отношении</w:t>
            </w:r>
            <w:proofErr w:type="gramEnd"/>
            <w:r w:rsidRPr="00A565B8">
              <w:t xml:space="preserve">  стран  Европейского Союза.  </w:t>
            </w:r>
            <w:proofErr w:type="gramStart"/>
            <w:r w:rsidRPr="00A565B8">
              <w:t>Соответствуют  ли</w:t>
            </w:r>
            <w:proofErr w:type="gramEnd"/>
            <w:r w:rsidRPr="00A565B8">
              <w:t xml:space="preserve">  действия  РФ нормам международного права? В соответствии с современным международным правом все разногласия и </w:t>
            </w:r>
            <w:proofErr w:type="gramStart"/>
            <w:r w:rsidRPr="00A565B8">
              <w:t>споры  между</w:t>
            </w:r>
            <w:proofErr w:type="gramEnd"/>
            <w:r w:rsidRPr="00A565B8">
              <w:t xml:space="preserve">  субъектами  должны  решаться  с  помощью  мирных  средств.  Какие мирные средства предложены Уставом ООН? Является ли перечень исчерпывающим?</w:t>
            </w:r>
          </w:p>
          <w:p w:rsidR="00F453B0" w:rsidRPr="00A565B8" w:rsidRDefault="00F453B0" w:rsidP="00F453B0">
            <w:pPr>
              <w:pStyle w:val="Default"/>
              <w:widowControl w:val="0"/>
              <w:rPr>
                <w:i/>
              </w:rPr>
            </w:pPr>
            <w:r w:rsidRPr="00A565B8">
              <w:rPr>
                <w:i/>
              </w:rPr>
              <w:t>Дайте развернутый ответ.</w:t>
            </w: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bCs/>
              </w:rPr>
            </w:pPr>
            <w:r w:rsidRPr="00A565B8">
              <w:rPr>
                <w:bCs/>
              </w:rPr>
              <w:t xml:space="preserve">2. Оценивает содержание нормативных правовых актов и актов правоприменения на предмет соответствия действующему </w:t>
            </w:r>
            <w:r w:rsidRPr="00A565B8">
              <w:rPr>
                <w:bCs/>
              </w:rPr>
              <w:lastRenderedPageBreak/>
              <w:t xml:space="preserve">законодательству в области международных экономических отношений.  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lastRenderedPageBreak/>
              <w:t>Знать:</w:t>
            </w:r>
            <w:r w:rsidRPr="00A565B8">
              <w:rPr>
                <w:sz w:val="24"/>
                <w:szCs w:val="24"/>
              </w:rPr>
              <w:t xml:space="preserve"> основные организационно- правовые проблемы международно- правовых механизмов урегулирования международных споров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оперировать </w:t>
            </w:r>
            <w:r w:rsidRPr="00A565B8">
              <w:rPr>
                <w:sz w:val="24"/>
                <w:szCs w:val="24"/>
              </w:rPr>
              <w:lastRenderedPageBreak/>
              <w:t xml:space="preserve">юридическими понятиями и категориями; принимать решения и совершать юридические действия в точном соответствии с законом и международными договорами  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lastRenderedPageBreak/>
              <w:t xml:space="preserve">В соответствии с условиями международного экономического договора, заключенного между государствами А и В, в случае возникновения международного спора, он рассматривается г-ном X — специалистом в области международного права — профессором права из государства С. К моменту возникновения спора, г-н X </w:t>
            </w:r>
            <w:r w:rsidRPr="00A565B8">
              <w:lastRenderedPageBreak/>
              <w:t xml:space="preserve">сменил гражданство государства С на гражданство государства А и замещает в этом государстве должность консультанта правового управления Министерства иностранных дел. По мнению государства В г-н X не может рассматривать спор, поскольку, будучи гражданином государства А, он зависим в своих действиях от мнения правительства. По мнению государства А г-н X вправе выступать в качестве арбитра, поскольку текст соглашения между государствами А и В, содержащий указание на личность арбитра, не предусматривает никаких дополнительных требований к его гражданству и месту работы. </w:t>
            </w:r>
            <w:r w:rsidRPr="00A565B8">
              <w:rPr>
                <w:i/>
              </w:rPr>
              <w:t>Сформулируйте свою аргументированную позицию по данному вопросу.</w:t>
            </w:r>
            <w:r w:rsidRPr="00A565B8">
              <w:t xml:space="preserve"> 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i/>
                <w:iCs/>
              </w:rPr>
            </w:pPr>
          </w:p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t>Разъясните в чем особенность «</w:t>
            </w:r>
            <w:proofErr w:type="spellStart"/>
            <w:r w:rsidRPr="00A565B8">
              <w:t>accountability</w:t>
            </w:r>
            <w:proofErr w:type="spellEnd"/>
            <w:r w:rsidRPr="00A565B8">
              <w:t xml:space="preserve"> </w:t>
            </w:r>
            <w:proofErr w:type="spellStart"/>
            <w:r w:rsidRPr="00A565B8">
              <w:t>mechanism</w:t>
            </w:r>
            <w:proofErr w:type="spellEnd"/>
            <w:r w:rsidRPr="00A565B8">
              <w:t>» в рамках многосторонних банков развития и чем этот механизм отличается от стандартных способов разрешения споров? Приведите примеры существующих механизмов подотчетности.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rPr>
                <w:i/>
              </w:rPr>
              <w:t>Дайте развернутый ответ</w:t>
            </w:r>
          </w:p>
        </w:tc>
      </w:tr>
      <w:tr w:rsidR="00F453B0" w:rsidRPr="00A565B8" w:rsidTr="00A565B8">
        <w:tc>
          <w:tcPr>
            <w:tcW w:w="1985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F453B0" w:rsidRPr="00A565B8" w:rsidRDefault="00A565B8" w:rsidP="00F453B0">
            <w:pPr>
              <w:pStyle w:val="Default"/>
              <w:widowControl w:val="0"/>
              <w:jc w:val="both"/>
              <w:rPr>
                <w:bCs/>
              </w:rPr>
            </w:pPr>
            <w:r>
              <w:rPr>
                <w:bCs/>
              </w:rPr>
              <w:t>3.</w:t>
            </w:r>
            <w:r w:rsidR="00F453B0" w:rsidRPr="00A565B8">
              <w:rPr>
                <w:bCs/>
              </w:rPr>
              <w:t>Дает квалифицированные юридические заключения по международным экономическим вопросам.</w:t>
            </w:r>
          </w:p>
        </w:tc>
        <w:tc>
          <w:tcPr>
            <w:tcW w:w="2693" w:type="dxa"/>
            <w:shd w:val="clear" w:color="auto" w:fill="auto"/>
          </w:tcPr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Знать:</w:t>
            </w:r>
            <w:r w:rsidRPr="00A565B8">
              <w:rPr>
                <w:sz w:val="24"/>
                <w:szCs w:val="24"/>
              </w:rPr>
              <w:t xml:space="preserve"> актуальное состояние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sz w:val="24"/>
                <w:szCs w:val="24"/>
              </w:rPr>
              <w:t>нормативно-правового регулирования в изучаемой сфере</w:t>
            </w: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</w:p>
          <w:p w:rsidR="00F453B0" w:rsidRPr="00A565B8" w:rsidRDefault="00F453B0" w:rsidP="00F453B0">
            <w:pPr>
              <w:jc w:val="both"/>
              <w:rPr>
                <w:sz w:val="24"/>
                <w:szCs w:val="24"/>
              </w:rPr>
            </w:pPr>
            <w:r w:rsidRPr="00A565B8">
              <w:rPr>
                <w:b/>
                <w:sz w:val="24"/>
                <w:szCs w:val="24"/>
              </w:rPr>
              <w:t>Уметь:</w:t>
            </w:r>
            <w:r w:rsidRPr="00A565B8">
              <w:rPr>
                <w:sz w:val="24"/>
                <w:szCs w:val="24"/>
              </w:rPr>
              <w:t xml:space="preserve"> анализировать международные правовые нормы, регламентирующие вопросы урегулирования международных споров.</w:t>
            </w:r>
          </w:p>
        </w:tc>
        <w:tc>
          <w:tcPr>
            <w:tcW w:w="4536" w:type="dxa"/>
            <w:shd w:val="clear" w:color="auto" w:fill="auto"/>
          </w:tcPr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t>Представьте ситуацию, что правительство предоставляет предприятию субсидии на модернизацию   производства   и введение   в   эксплуатацию   новых   производственных мощностей. В каком случае такая субсидия будет считать запрещенной в рамках ВТО? Каким образом в рамках ВТО может быть решен данный вопрос?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A565B8">
              <w:rPr>
                <w:i/>
                <w:iCs/>
              </w:rPr>
              <w:t>Дайте развернутый ответ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  <w:rPr>
                <w:i/>
              </w:rPr>
            </w:pPr>
          </w:p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t xml:space="preserve">Государство А было исключено из МВФ в связи с неоднократным нарушением своих обязательств. Сразу же после этого МБРР также исключил государство А из своих рядов, хотя государством А не были нарушены обязательства в рамках МБРР. Объясните, каким образом может быть исключено государство из членов МВФ. В случае нарушения каких обязательств государство исключается из членов МВФ? Правомерно ли такое действие МБРР? </w:t>
            </w:r>
          </w:p>
          <w:p w:rsidR="00F453B0" w:rsidRPr="00A565B8" w:rsidRDefault="00F453B0" w:rsidP="00F453B0">
            <w:pPr>
              <w:pStyle w:val="Default"/>
              <w:widowControl w:val="0"/>
              <w:jc w:val="both"/>
            </w:pPr>
            <w:r w:rsidRPr="00A565B8">
              <w:rPr>
                <w:i/>
              </w:rPr>
              <w:t>Дайте развернутый ответ</w:t>
            </w:r>
          </w:p>
        </w:tc>
      </w:tr>
    </w:tbl>
    <w:p w:rsidR="00F453B0" w:rsidRDefault="00F453B0" w:rsidP="00F453B0">
      <w:pPr>
        <w:pStyle w:val="1"/>
        <w:numPr>
          <w:ilvl w:val="0"/>
          <w:numId w:val="0"/>
        </w:numPr>
        <w:tabs>
          <w:tab w:val="left" w:pos="1872"/>
        </w:tabs>
        <w:spacing w:before="72" w:line="360" w:lineRule="auto"/>
        <w:ind w:left="567" w:right="900" w:firstLine="567"/>
        <w:rPr>
          <w:bCs w:val="0"/>
          <w:szCs w:val="22"/>
        </w:rPr>
      </w:pPr>
    </w:p>
    <w:p w:rsidR="00CA1BDD" w:rsidRDefault="00170CE0" w:rsidP="00F453B0">
      <w:pPr>
        <w:pStyle w:val="2"/>
        <w:numPr>
          <w:ilvl w:val="0"/>
          <w:numId w:val="0"/>
        </w:numPr>
        <w:spacing w:before="1"/>
        <w:ind w:left="567" w:right="900" w:firstLine="567"/>
        <w:rPr>
          <w:u w:val="none"/>
        </w:rPr>
      </w:pPr>
      <w:r>
        <w:rPr>
          <w:u w:val="thick"/>
        </w:rPr>
        <w:lastRenderedPageBreak/>
        <w:t xml:space="preserve">Примерный перечень вопросов к </w:t>
      </w:r>
      <w:r w:rsidR="00795DE8">
        <w:rPr>
          <w:u w:val="thick"/>
        </w:rPr>
        <w:t>экзамену</w:t>
      </w:r>
      <w:r>
        <w:rPr>
          <w:u w:val="thick"/>
        </w:rPr>
        <w:t>: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Принцип разрешения международных споров мирными средствами.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Особенности реализации принципа мирного разрешения международных споров в международном праве.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Понятие международного спора и его виды.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Дипломатические средства урег</w:t>
      </w:r>
      <w:r>
        <w:rPr>
          <w:sz w:val="28"/>
          <w:szCs w:val="28"/>
        </w:rPr>
        <w:t xml:space="preserve">улирования международных </w:t>
      </w:r>
      <w:r w:rsidRPr="00795DE8">
        <w:rPr>
          <w:sz w:val="28"/>
          <w:szCs w:val="28"/>
        </w:rPr>
        <w:t>споров: непосредственные дипломатические переговоры, консультации, добрые услуги и посредничество (медиация).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Разрешение споров в рамках международных межправительственных организаций универсального характера.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Международная арбитражная и судебная процедура разрешения международных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Деятельность международных организаций в процессе урегулирования международных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Разрешение международных споров в соответствии с международными соглашениями.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Разрешение споров в международном публичном и частном праве.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Урегулирование</w:t>
      </w:r>
      <w:r w:rsidRPr="00795DE8">
        <w:rPr>
          <w:sz w:val="28"/>
          <w:szCs w:val="28"/>
        </w:rPr>
        <w:tab/>
        <w:t>споров</w:t>
      </w:r>
      <w:r w:rsidRPr="00795DE8">
        <w:rPr>
          <w:sz w:val="28"/>
          <w:szCs w:val="28"/>
        </w:rPr>
        <w:tab/>
        <w:t>в</w:t>
      </w:r>
      <w:r w:rsidRPr="00795DE8">
        <w:rPr>
          <w:sz w:val="28"/>
          <w:szCs w:val="28"/>
        </w:rPr>
        <w:tab/>
        <w:t>рамках</w:t>
      </w:r>
      <w:r w:rsidRPr="00795DE8">
        <w:rPr>
          <w:sz w:val="28"/>
          <w:szCs w:val="28"/>
        </w:rPr>
        <w:tab/>
        <w:t>международных межправительственных организаций: МВФ, ВОИС и др.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Становление и понятие международного судебного разбирательства.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Основные международные суды современности.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Роль практики Постоянной палаты международного правосудия и Международного суда ООН в разрешении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споры</w:t>
      </w:r>
      <w:r w:rsidRPr="00795DE8">
        <w:rPr>
          <w:sz w:val="28"/>
          <w:szCs w:val="28"/>
        </w:rPr>
        <w:t xml:space="preserve"> в деятельности региональных судов по правам человека</w:t>
      </w:r>
      <w:r w:rsidR="009550ED" w:rsidRPr="009550ED">
        <w:rPr>
          <w:sz w:val="28"/>
          <w:szCs w:val="28"/>
        </w:rPr>
        <w:t>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Порядок урегулирования споров в рамках Всемирной торговой организации.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«Договоренность о правилах и процедурах, регулирующих разрешение споров» (ДСУ/DSU).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Консультации, добрые услуги, согласительная процедура, посредничество, арбитраж, специальные процедуры, касающиеся наименее развитых стран.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Третейские группы: учреждение, полномочия, состав, процедура работы, функции, принятие докладов.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Рассмотрение апелляций. Рекомендации третейской группы и апелляционного органа.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Контроль за выполнением рекомендаций и решений. Компенсация и приостановление уступок.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Порядок урегулирования торговых споров в соответствии с Договором о зоне свободной торговле от 18.10.2011 г. Приложение № 4 к Договору о зоне свободной торговле от 18.10.2011 г. «Правила разрешения споров».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Понятие инвестиционного спора и его классификация в международном праве.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lastRenderedPageBreak/>
        <w:t>Принципы и нормы международного права как основа разрешения инвестиционных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Становление международно-правовой системы разрешения инвестиционных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Механизмы урегулирования международных инвестиционных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Международный центр по разрешению инвестиционных споров: структура и компетенция.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Конвенции об урегулировании инвестиционных споров между государствами и резидентами других стран (</w:t>
      </w:r>
      <w:proofErr w:type="spellStart"/>
      <w:r w:rsidRPr="00795DE8">
        <w:rPr>
          <w:sz w:val="28"/>
          <w:szCs w:val="28"/>
        </w:rPr>
        <w:t>Convention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on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the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Settlement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of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Investment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Disputes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between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States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and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Nationals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of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Other</w:t>
      </w:r>
      <w:proofErr w:type="spellEnd"/>
      <w:r w:rsidRPr="00795DE8">
        <w:rPr>
          <w:sz w:val="28"/>
          <w:szCs w:val="28"/>
        </w:rPr>
        <w:t xml:space="preserve"> </w:t>
      </w:r>
      <w:proofErr w:type="spellStart"/>
      <w:r w:rsidRPr="00795DE8">
        <w:rPr>
          <w:sz w:val="28"/>
          <w:szCs w:val="28"/>
        </w:rPr>
        <w:t>States</w:t>
      </w:r>
      <w:proofErr w:type="spellEnd"/>
      <w:r w:rsidRPr="00795DE8">
        <w:rPr>
          <w:sz w:val="28"/>
          <w:szCs w:val="28"/>
        </w:rPr>
        <w:t>).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Проблемы международно-правового регулирования разумного государственного вмешательства в инвестиционную деятельность.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Межгосударственное урегулирование инвестиционных споров, вытекающих из политических рисков.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Особенности и проблемы разрешения международных финансовых споров.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Арбитражный регламент ЮНСИТРАЛ.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Механизмы урегулирования споров в многосторонних соглашениях: ISDS.</w:t>
      </w:r>
    </w:p>
    <w:p w:rsidR="00795DE8" w:rsidRPr="00795DE8" w:rsidRDefault="00795DE8" w:rsidP="00F453B0">
      <w:pPr>
        <w:pStyle w:val="ae"/>
        <w:widowControl/>
        <w:numPr>
          <w:ilvl w:val="0"/>
          <w:numId w:val="22"/>
        </w:numPr>
        <w:shd w:val="clear" w:color="auto" w:fill="FFFFFF"/>
        <w:ind w:left="567" w:right="900" w:firstLine="567"/>
        <w:jc w:val="both"/>
        <w:rPr>
          <w:sz w:val="28"/>
          <w:szCs w:val="28"/>
        </w:rPr>
      </w:pPr>
      <w:r w:rsidRPr="00795DE8">
        <w:rPr>
          <w:sz w:val="28"/>
          <w:szCs w:val="28"/>
        </w:rPr>
        <w:t>Международный коммерческий арбитраж как средство урегулирования международных финансовых споров.</w:t>
      </w:r>
    </w:p>
    <w:p w:rsidR="00F453B0" w:rsidRDefault="00F453B0" w:rsidP="00F453B0">
      <w:pPr>
        <w:pStyle w:val="2"/>
        <w:numPr>
          <w:ilvl w:val="0"/>
          <w:numId w:val="0"/>
        </w:numPr>
        <w:ind w:left="567" w:right="900" w:firstLine="567"/>
        <w:rPr>
          <w:u w:val="thick"/>
        </w:rPr>
      </w:pPr>
    </w:p>
    <w:p w:rsidR="00CA1BDD" w:rsidRPr="00F453B0" w:rsidRDefault="00170CE0" w:rsidP="00F453B0">
      <w:pPr>
        <w:pStyle w:val="2"/>
        <w:numPr>
          <w:ilvl w:val="0"/>
          <w:numId w:val="0"/>
        </w:numPr>
        <w:ind w:left="567" w:right="900" w:firstLine="567"/>
        <w:rPr>
          <w:u w:val="thick"/>
        </w:rPr>
      </w:pPr>
      <w:r w:rsidRPr="00F453B0">
        <w:rPr>
          <w:u w:val="thick"/>
        </w:rPr>
        <w:t>Примерные типовые практико-ориентированные задания</w:t>
      </w:r>
    </w:p>
    <w:p w:rsidR="00CA1BDD" w:rsidRDefault="00CA1BDD" w:rsidP="00F453B0">
      <w:pPr>
        <w:pStyle w:val="a9"/>
        <w:spacing w:before="1"/>
        <w:ind w:left="567" w:right="900" w:firstLine="567"/>
        <w:rPr>
          <w:b/>
          <w:i/>
        </w:rPr>
      </w:pPr>
    </w:p>
    <w:p w:rsidR="00CA1BDD" w:rsidRDefault="00A565B8" w:rsidP="00F453B0">
      <w:pPr>
        <w:pStyle w:val="a9"/>
        <w:tabs>
          <w:tab w:val="left" w:pos="10632"/>
        </w:tabs>
        <w:spacing w:before="89"/>
        <w:ind w:left="567" w:right="900" w:firstLine="567"/>
        <w:jc w:val="both"/>
      </w:pPr>
      <w:r>
        <w:t xml:space="preserve">          </w:t>
      </w:r>
      <w:r w:rsidR="00170CE0">
        <w:t>Примерное практико-ориентированное задание № 1.</w:t>
      </w:r>
    </w:p>
    <w:p w:rsidR="00795DE8" w:rsidRPr="003D0164" w:rsidRDefault="003D0164" w:rsidP="003D0164">
      <w:pPr>
        <w:pStyle w:val="a9"/>
        <w:spacing w:line="360" w:lineRule="auto"/>
        <w:ind w:left="567" w:right="900" w:firstLine="567"/>
        <w:jc w:val="both"/>
      </w:pPr>
      <w:r>
        <w:t xml:space="preserve">Государство </w:t>
      </w:r>
      <w:proofErr w:type="spellStart"/>
      <w:r>
        <w:t>Аврок</w:t>
      </w:r>
      <w:proofErr w:type="spellEnd"/>
      <w:r>
        <w:t xml:space="preserve"> и государство </w:t>
      </w:r>
      <w:proofErr w:type="spellStart"/>
      <w:r>
        <w:t>Акаб</w:t>
      </w:r>
      <w:proofErr w:type="spellEnd"/>
      <w:r>
        <w:t xml:space="preserve"> являются граничащими друг с другом государствами. На территории государства </w:t>
      </w:r>
      <w:proofErr w:type="spellStart"/>
      <w:r>
        <w:t>Аврок</w:t>
      </w:r>
      <w:proofErr w:type="spellEnd"/>
      <w:r>
        <w:t xml:space="preserve"> водится лиловый журавль, ареал обитания которого ограничен только этими двумя государствами. Данный вид птиц мигрирует между двумя странами дважды в год. На территории </w:t>
      </w:r>
      <w:proofErr w:type="spellStart"/>
      <w:r>
        <w:t>Аврока</w:t>
      </w:r>
      <w:proofErr w:type="spellEnd"/>
      <w:r>
        <w:t xml:space="preserve"> проживает коренное население </w:t>
      </w:r>
      <w:proofErr w:type="spellStart"/>
      <w:r>
        <w:t>этну</w:t>
      </w:r>
      <w:proofErr w:type="spellEnd"/>
      <w:r>
        <w:t xml:space="preserve">, которое последние 400 лет охотится на этого журавля с целью приготовления лечебного отвара из его хвостового оперения. Эффективность данного отвара при лечении диабета II типа научно доказана 10 лет назад. За последние 10 лет в государстве </w:t>
      </w:r>
      <w:proofErr w:type="spellStart"/>
      <w:r>
        <w:t>Акаб</w:t>
      </w:r>
      <w:proofErr w:type="spellEnd"/>
      <w:r>
        <w:t xml:space="preserve"> стала вестись промышленная добыча лилового журавля с целью изготовления из его хвостового оперения лекарства от диабета в промышленных масштабах. Также в Акабе производится массовое осушение болот, что уничтожает естественные места обитания лилового журавля между периодами миграции. Это привело к тому, что лиловый журавль стал исчезающим видом и был занесен в красную </w:t>
      </w:r>
      <w:r>
        <w:lastRenderedPageBreak/>
        <w:t xml:space="preserve">книгу. Государство </w:t>
      </w:r>
      <w:proofErr w:type="spellStart"/>
      <w:r>
        <w:t>Аврок</w:t>
      </w:r>
      <w:proofErr w:type="spellEnd"/>
      <w:r>
        <w:t xml:space="preserve"> обратилось в Международный Суд ООН с заявлением о нарушении государством </w:t>
      </w:r>
      <w:proofErr w:type="spellStart"/>
      <w:r>
        <w:t>Акаб</w:t>
      </w:r>
      <w:proofErr w:type="spellEnd"/>
      <w:r>
        <w:t xml:space="preserve"> международных обязательств в части исчезающих видов и окружающей среды. Определите и истолкуйте норму об обязанности государства охранять исчезающие виды живой природы. Какие действия государства можно квалифицировать как нарушения обязательств об охране исчезающих видов? Квалифицируйте указанные в задаче фактические обстоятельства на предмет того, имело ли место указанное нарушение. Дайте юридическое заключение касательно того, возможно ли обратиться в Международный Суд ООН с таким заявлением? Проконсультируйте представителя государства </w:t>
      </w:r>
      <w:proofErr w:type="spellStart"/>
      <w:r>
        <w:t>Аврок</w:t>
      </w:r>
      <w:proofErr w:type="spellEnd"/>
      <w:r>
        <w:t xml:space="preserve"> относительно перспективы такого заявления. Если Суд вынесет решение в пользу истца, будет ли оно юридически обязательным для сторон спора? </w:t>
      </w:r>
      <w:r w:rsidR="00795DE8" w:rsidRPr="00795DE8">
        <w:rPr>
          <w:i/>
        </w:rPr>
        <w:t>Дайте развернутый ответ</w:t>
      </w:r>
    </w:p>
    <w:p w:rsidR="00795DE8" w:rsidRDefault="00795DE8" w:rsidP="00F453B0">
      <w:pPr>
        <w:pStyle w:val="a9"/>
        <w:spacing w:line="360" w:lineRule="auto"/>
        <w:ind w:left="567" w:right="900" w:firstLine="567"/>
        <w:jc w:val="both"/>
      </w:pPr>
    </w:p>
    <w:p w:rsidR="00CA1BDD" w:rsidRDefault="00170CE0" w:rsidP="00F453B0">
      <w:pPr>
        <w:pStyle w:val="a9"/>
        <w:tabs>
          <w:tab w:val="left" w:pos="10632"/>
        </w:tabs>
        <w:spacing w:before="1"/>
        <w:ind w:left="567" w:right="900" w:firstLine="567"/>
        <w:jc w:val="both"/>
      </w:pPr>
      <w:r>
        <w:t>Примерное практико-ориентированное задание № 2</w:t>
      </w:r>
    </w:p>
    <w:p w:rsidR="003D0164" w:rsidRDefault="003D0164" w:rsidP="003D0164">
      <w:pPr>
        <w:spacing w:line="360" w:lineRule="auto"/>
        <w:ind w:left="567" w:right="900" w:firstLine="567"/>
        <w:jc w:val="both"/>
        <w:rPr>
          <w:sz w:val="28"/>
          <w:szCs w:val="28"/>
        </w:rPr>
      </w:pPr>
      <w:r w:rsidRPr="003D0164">
        <w:rPr>
          <w:sz w:val="28"/>
          <w:szCs w:val="28"/>
        </w:rPr>
        <w:t xml:space="preserve">Государство </w:t>
      </w:r>
      <w:proofErr w:type="spellStart"/>
      <w:r w:rsidRPr="003D0164">
        <w:rPr>
          <w:sz w:val="28"/>
          <w:szCs w:val="28"/>
        </w:rPr>
        <w:t>Эрду</w:t>
      </w:r>
      <w:proofErr w:type="spellEnd"/>
      <w:r w:rsidRPr="003D0164">
        <w:rPr>
          <w:sz w:val="28"/>
          <w:szCs w:val="28"/>
        </w:rPr>
        <w:t xml:space="preserve"> и государство </w:t>
      </w:r>
      <w:proofErr w:type="spellStart"/>
      <w:r w:rsidRPr="003D0164">
        <w:rPr>
          <w:sz w:val="28"/>
          <w:szCs w:val="28"/>
        </w:rPr>
        <w:t>Мидау</w:t>
      </w:r>
      <w:proofErr w:type="spellEnd"/>
      <w:r w:rsidRPr="003D0164">
        <w:rPr>
          <w:sz w:val="28"/>
          <w:szCs w:val="28"/>
        </w:rPr>
        <w:t xml:space="preserve"> являются граничащими друг с другом государствами. По государственной границе этих двух стран протекает река </w:t>
      </w:r>
      <w:proofErr w:type="spellStart"/>
      <w:r w:rsidRPr="003D0164">
        <w:rPr>
          <w:sz w:val="28"/>
          <w:szCs w:val="28"/>
        </w:rPr>
        <w:t>Рувал</w:t>
      </w:r>
      <w:proofErr w:type="spellEnd"/>
      <w:r w:rsidRPr="003D0164">
        <w:rPr>
          <w:sz w:val="28"/>
          <w:szCs w:val="28"/>
        </w:rPr>
        <w:t xml:space="preserve">. Есть соглашение, которое разделило реку строго посередине, граница равноудалена от точек наибольшего отлива. При этом фарватер находится на границе между государствами так, что оба государства могут осуществлять судоходство по реке. В результате землетрясения, произошедшего два года назад, линия фарватера изменилась и теперь проходит исключительно на территории государства </w:t>
      </w:r>
      <w:proofErr w:type="spellStart"/>
      <w:r w:rsidRPr="003D0164">
        <w:rPr>
          <w:sz w:val="28"/>
          <w:szCs w:val="28"/>
        </w:rPr>
        <w:t>Мидау</w:t>
      </w:r>
      <w:proofErr w:type="spellEnd"/>
      <w:r w:rsidRPr="003D0164">
        <w:rPr>
          <w:sz w:val="28"/>
          <w:szCs w:val="28"/>
        </w:rPr>
        <w:t xml:space="preserve">. Государство </w:t>
      </w:r>
      <w:proofErr w:type="spellStart"/>
      <w:r w:rsidRPr="003D0164">
        <w:rPr>
          <w:sz w:val="28"/>
          <w:szCs w:val="28"/>
        </w:rPr>
        <w:t>Эрду</w:t>
      </w:r>
      <w:proofErr w:type="spellEnd"/>
      <w:r w:rsidRPr="003D0164">
        <w:rPr>
          <w:sz w:val="28"/>
          <w:szCs w:val="28"/>
        </w:rPr>
        <w:t xml:space="preserve"> обратилось к государству </w:t>
      </w:r>
      <w:proofErr w:type="spellStart"/>
      <w:r w:rsidRPr="003D0164">
        <w:rPr>
          <w:sz w:val="28"/>
          <w:szCs w:val="28"/>
        </w:rPr>
        <w:t>Мидау</w:t>
      </w:r>
      <w:proofErr w:type="spellEnd"/>
      <w:r w:rsidRPr="003D0164">
        <w:rPr>
          <w:sz w:val="28"/>
          <w:szCs w:val="28"/>
        </w:rPr>
        <w:t xml:space="preserve"> с предложением пересмотреть границу, проходящую по реке с учетом изменения обстоятельств, так как в соответствии с действующим договором теперь линия фарватера находится полностью на территории государства </w:t>
      </w:r>
      <w:proofErr w:type="spellStart"/>
      <w:r w:rsidRPr="003D0164">
        <w:rPr>
          <w:sz w:val="28"/>
          <w:szCs w:val="28"/>
        </w:rPr>
        <w:t>Мидау</w:t>
      </w:r>
      <w:proofErr w:type="spellEnd"/>
      <w:r w:rsidRPr="003D0164">
        <w:rPr>
          <w:sz w:val="28"/>
          <w:szCs w:val="28"/>
        </w:rPr>
        <w:t xml:space="preserve">, что препятствует судоходству по международной реке судам государства </w:t>
      </w:r>
      <w:proofErr w:type="spellStart"/>
      <w:r w:rsidRPr="003D0164">
        <w:rPr>
          <w:sz w:val="28"/>
          <w:szCs w:val="28"/>
        </w:rPr>
        <w:t>Эрду</w:t>
      </w:r>
      <w:proofErr w:type="spellEnd"/>
      <w:r w:rsidRPr="003D01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D0164">
        <w:rPr>
          <w:sz w:val="28"/>
          <w:szCs w:val="28"/>
        </w:rPr>
        <w:t>Существует ли в международном праве норма, определяющая порядок установления правового режима международных рек? Определите и истолкуйте данную норму.</w:t>
      </w:r>
      <w:r>
        <w:rPr>
          <w:sz w:val="28"/>
          <w:szCs w:val="28"/>
        </w:rPr>
        <w:t xml:space="preserve"> </w:t>
      </w:r>
      <w:r w:rsidRPr="003D0164">
        <w:rPr>
          <w:sz w:val="28"/>
          <w:szCs w:val="28"/>
        </w:rPr>
        <w:t xml:space="preserve">Какие действия государства можно квалифицировать как изменения обстоятельств, служащие основанием для пересмотра и/или изменения условий международного договора? Квалифицируйте указанные в </w:t>
      </w:r>
      <w:r w:rsidRPr="003D0164">
        <w:rPr>
          <w:sz w:val="28"/>
          <w:szCs w:val="28"/>
        </w:rPr>
        <w:lastRenderedPageBreak/>
        <w:t>задаче фактические обстоятельства на предмет того, имело ли место указанное изменение.</w:t>
      </w:r>
      <w:r>
        <w:rPr>
          <w:sz w:val="28"/>
          <w:szCs w:val="28"/>
        </w:rPr>
        <w:t xml:space="preserve"> </w:t>
      </w:r>
      <w:r w:rsidRPr="003D0164">
        <w:rPr>
          <w:sz w:val="28"/>
          <w:szCs w:val="28"/>
        </w:rPr>
        <w:t xml:space="preserve">Дайте юридическое заключение касательно того, возможно ли обратиться в Международный Суд ООН с заявлением об изменении правового режима международной реки? Проконсультируйте представителя государства </w:t>
      </w:r>
      <w:proofErr w:type="spellStart"/>
      <w:r w:rsidRPr="003D0164">
        <w:rPr>
          <w:sz w:val="28"/>
          <w:szCs w:val="28"/>
        </w:rPr>
        <w:t>Эрду</w:t>
      </w:r>
      <w:proofErr w:type="spellEnd"/>
      <w:r w:rsidRPr="003D0164">
        <w:rPr>
          <w:sz w:val="28"/>
          <w:szCs w:val="28"/>
        </w:rPr>
        <w:t xml:space="preserve"> относительно перспективы такого заявления.</w:t>
      </w:r>
    </w:p>
    <w:p w:rsidR="00A565B8" w:rsidRPr="003D0164" w:rsidRDefault="009550ED" w:rsidP="003D0164">
      <w:pPr>
        <w:spacing w:line="360" w:lineRule="auto"/>
        <w:ind w:left="567" w:right="900" w:firstLine="567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Дайте развернутый ответ</w:t>
      </w:r>
      <w:r w:rsidR="00A565B8">
        <w:rPr>
          <w:i/>
          <w:iCs/>
          <w:sz w:val="28"/>
          <w:szCs w:val="28"/>
        </w:rPr>
        <w:t xml:space="preserve">              </w:t>
      </w:r>
    </w:p>
    <w:p w:rsidR="003D0164" w:rsidRDefault="003D0164" w:rsidP="001D7EAD">
      <w:pPr>
        <w:tabs>
          <w:tab w:val="left" w:pos="10632"/>
        </w:tabs>
        <w:spacing w:line="360" w:lineRule="auto"/>
        <w:ind w:left="567" w:right="900" w:firstLine="567"/>
        <w:jc w:val="both"/>
        <w:rPr>
          <w:b/>
          <w:i/>
          <w:iCs/>
          <w:color w:val="FF0000"/>
          <w:sz w:val="28"/>
          <w:szCs w:val="28"/>
        </w:rPr>
      </w:pPr>
    </w:p>
    <w:p w:rsidR="00987089" w:rsidRDefault="001D7EAD" w:rsidP="001D7EAD">
      <w:pPr>
        <w:tabs>
          <w:tab w:val="left" w:pos="10632"/>
        </w:tabs>
        <w:spacing w:line="360" w:lineRule="auto"/>
        <w:ind w:left="567" w:right="900" w:firstLine="567"/>
        <w:jc w:val="both"/>
        <w:rPr>
          <w:b/>
          <w:iCs/>
          <w:sz w:val="28"/>
          <w:szCs w:val="28"/>
        </w:rPr>
      </w:pPr>
      <w:r w:rsidRPr="001D7EAD">
        <w:rPr>
          <w:b/>
          <w:iCs/>
          <w:sz w:val="28"/>
          <w:szCs w:val="28"/>
        </w:rPr>
        <w:t>Пример экзаменационного билета</w:t>
      </w:r>
    </w:p>
    <w:p w:rsidR="001D7EAD" w:rsidRDefault="001D7EAD" w:rsidP="001D7EAD">
      <w:pPr>
        <w:ind w:left="567" w:right="900"/>
        <w:jc w:val="center"/>
        <w:rPr>
          <w:b/>
          <w:sz w:val="24"/>
          <w:szCs w:val="24"/>
        </w:rPr>
      </w:pPr>
    </w:p>
    <w:p w:rsidR="001D7EAD" w:rsidRPr="000A2BBB" w:rsidRDefault="001D7EAD" w:rsidP="001D7EAD">
      <w:pPr>
        <w:ind w:left="567" w:right="900"/>
        <w:jc w:val="center"/>
        <w:rPr>
          <w:b/>
          <w:sz w:val="24"/>
          <w:szCs w:val="24"/>
        </w:rPr>
      </w:pPr>
      <w:r w:rsidRPr="000A2BBB"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1D7EAD" w:rsidRPr="000A2BBB" w:rsidRDefault="001D7EAD" w:rsidP="001D7EAD">
      <w:pPr>
        <w:spacing w:after="240"/>
        <w:ind w:left="567" w:right="900"/>
        <w:jc w:val="center"/>
        <w:rPr>
          <w:b/>
          <w:sz w:val="24"/>
          <w:szCs w:val="24"/>
        </w:rPr>
      </w:pPr>
      <w:r w:rsidRPr="000A2BBB">
        <w:rPr>
          <w:b/>
          <w:sz w:val="24"/>
          <w:szCs w:val="24"/>
        </w:rPr>
        <w:t>высшего образования</w:t>
      </w:r>
    </w:p>
    <w:p w:rsidR="001D7EAD" w:rsidRPr="000A2BBB" w:rsidRDefault="001D7EAD" w:rsidP="001D7EAD">
      <w:pPr>
        <w:ind w:left="567" w:right="900"/>
        <w:jc w:val="center"/>
        <w:rPr>
          <w:b/>
          <w:sz w:val="24"/>
          <w:szCs w:val="24"/>
        </w:rPr>
      </w:pPr>
      <w:r w:rsidRPr="000A2BBB">
        <w:rPr>
          <w:b/>
          <w:sz w:val="24"/>
          <w:szCs w:val="24"/>
        </w:rPr>
        <w:t xml:space="preserve">«ФИНАНСОВЫЙ УНИВЕРСИТЕТ ПРИ ПРАВИТЕЛЬСТВЕ </w:t>
      </w:r>
    </w:p>
    <w:p w:rsidR="001D7EAD" w:rsidRPr="000A2BBB" w:rsidRDefault="001D7EAD" w:rsidP="001D7EAD">
      <w:pPr>
        <w:ind w:left="567" w:right="900"/>
        <w:jc w:val="center"/>
        <w:rPr>
          <w:b/>
          <w:sz w:val="24"/>
          <w:szCs w:val="24"/>
        </w:rPr>
      </w:pPr>
      <w:r w:rsidRPr="000A2BBB">
        <w:rPr>
          <w:b/>
          <w:sz w:val="24"/>
          <w:szCs w:val="24"/>
        </w:rPr>
        <w:t>РОССИЙСКОЙ ФЕДЕРАЦИИ»</w:t>
      </w:r>
    </w:p>
    <w:p w:rsidR="001D7EAD" w:rsidRPr="000A2BBB" w:rsidRDefault="001D7EAD" w:rsidP="001D7EAD">
      <w:pPr>
        <w:spacing w:after="240"/>
        <w:ind w:left="567" w:right="900"/>
        <w:jc w:val="center"/>
        <w:rPr>
          <w:b/>
          <w:sz w:val="24"/>
          <w:szCs w:val="24"/>
        </w:rPr>
      </w:pPr>
      <w:r w:rsidRPr="000A2BBB">
        <w:rPr>
          <w:b/>
          <w:sz w:val="24"/>
          <w:szCs w:val="24"/>
        </w:rPr>
        <w:t>(Финансовый университет)</w:t>
      </w:r>
    </w:p>
    <w:p w:rsidR="001D7EAD" w:rsidRPr="000A2BBB" w:rsidRDefault="001D7EAD" w:rsidP="001D7EAD">
      <w:pPr>
        <w:ind w:left="567" w:right="900"/>
        <w:jc w:val="both"/>
        <w:rPr>
          <w:sz w:val="24"/>
          <w:szCs w:val="24"/>
        </w:rPr>
      </w:pPr>
      <w:r w:rsidRPr="000A2BBB">
        <w:rPr>
          <w:sz w:val="24"/>
          <w:szCs w:val="24"/>
        </w:rPr>
        <w:t xml:space="preserve">Департамент международного и публичного права </w:t>
      </w:r>
    </w:p>
    <w:p w:rsidR="001D7EAD" w:rsidRPr="000A2BBB" w:rsidRDefault="001D7EAD" w:rsidP="001D7EAD">
      <w:pPr>
        <w:ind w:left="567" w:right="900"/>
        <w:jc w:val="both"/>
        <w:rPr>
          <w:sz w:val="24"/>
          <w:szCs w:val="24"/>
        </w:rPr>
      </w:pPr>
      <w:r w:rsidRPr="000A2BBB">
        <w:rPr>
          <w:sz w:val="24"/>
          <w:szCs w:val="24"/>
        </w:rPr>
        <w:t xml:space="preserve">Дисциплина: </w:t>
      </w:r>
      <w:r>
        <w:rPr>
          <w:sz w:val="24"/>
          <w:szCs w:val="24"/>
        </w:rPr>
        <w:t>Теория государства и права</w:t>
      </w:r>
    </w:p>
    <w:p w:rsidR="001D7EAD" w:rsidRPr="000A2BBB" w:rsidRDefault="001D7EAD" w:rsidP="001D7EAD">
      <w:pPr>
        <w:ind w:left="567" w:right="900"/>
        <w:jc w:val="both"/>
        <w:rPr>
          <w:sz w:val="24"/>
          <w:szCs w:val="24"/>
        </w:rPr>
      </w:pPr>
      <w:r w:rsidRPr="000A2BBB">
        <w:rPr>
          <w:sz w:val="24"/>
          <w:szCs w:val="24"/>
        </w:rPr>
        <w:t>Юридический факультет</w:t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  <w:t xml:space="preserve">Форма обучения: </w:t>
      </w:r>
      <w:r w:rsidRPr="000A2BBB">
        <w:rPr>
          <w:color w:val="000000" w:themeColor="text1"/>
          <w:sz w:val="24"/>
          <w:szCs w:val="24"/>
        </w:rPr>
        <w:t>очная</w:t>
      </w:r>
    </w:p>
    <w:p w:rsidR="001D7EAD" w:rsidRPr="000A2BBB" w:rsidRDefault="001D7EAD" w:rsidP="001D7EAD">
      <w:pPr>
        <w:ind w:left="567" w:right="900"/>
        <w:jc w:val="both"/>
        <w:rPr>
          <w:sz w:val="24"/>
          <w:szCs w:val="24"/>
        </w:rPr>
      </w:pPr>
      <w:r>
        <w:rPr>
          <w:sz w:val="24"/>
          <w:szCs w:val="24"/>
        </w:rPr>
        <w:t>Семестр: 1</w:t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</w:r>
      <w:r w:rsidRPr="000A2BBB">
        <w:rPr>
          <w:sz w:val="24"/>
          <w:szCs w:val="24"/>
        </w:rPr>
        <w:tab/>
        <w:t>Направление: 40.03.01 Юриспруденция</w:t>
      </w:r>
    </w:p>
    <w:p w:rsidR="001D7EAD" w:rsidRPr="000A2BBB" w:rsidRDefault="001D7EAD" w:rsidP="001D7EAD">
      <w:pPr>
        <w:spacing w:after="100" w:afterAutospacing="1"/>
        <w:ind w:left="567" w:right="900"/>
        <w:jc w:val="both"/>
        <w:rPr>
          <w:sz w:val="24"/>
          <w:szCs w:val="24"/>
        </w:rPr>
      </w:pPr>
      <w:r w:rsidRPr="000A2BBB">
        <w:rPr>
          <w:sz w:val="24"/>
          <w:szCs w:val="24"/>
        </w:rPr>
        <w:t xml:space="preserve">Профиль: </w:t>
      </w:r>
      <w:r>
        <w:rPr>
          <w:sz w:val="24"/>
          <w:szCs w:val="24"/>
        </w:rPr>
        <w:t>Экономическое право</w:t>
      </w:r>
    </w:p>
    <w:p w:rsidR="001D7EAD" w:rsidRPr="005B7D04" w:rsidRDefault="001D7EAD" w:rsidP="001D7EAD">
      <w:pPr>
        <w:keepNext/>
        <w:keepLines/>
        <w:spacing w:before="100" w:beforeAutospacing="1" w:line="276" w:lineRule="auto"/>
        <w:ind w:left="567" w:right="900"/>
        <w:jc w:val="center"/>
        <w:outlineLvl w:val="1"/>
        <w:rPr>
          <w:b/>
          <w:color w:val="000000"/>
          <w:sz w:val="24"/>
          <w:szCs w:val="24"/>
        </w:rPr>
      </w:pPr>
      <w:r w:rsidRPr="005B7D04">
        <w:rPr>
          <w:b/>
          <w:color w:val="000000"/>
          <w:sz w:val="24"/>
          <w:szCs w:val="24"/>
        </w:rPr>
        <w:t>ЭКЗАМЕНАЦИОННЫЙ БИЛЕТ № 1</w:t>
      </w:r>
    </w:p>
    <w:p w:rsidR="001D7EAD" w:rsidRPr="005B7D04" w:rsidRDefault="001D7EAD" w:rsidP="001D7EAD">
      <w:pPr>
        <w:pStyle w:val="ae"/>
        <w:spacing w:before="240" w:line="276" w:lineRule="auto"/>
        <w:ind w:left="567" w:right="900" w:firstLine="0"/>
        <w:jc w:val="both"/>
        <w:rPr>
          <w:sz w:val="24"/>
          <w:szCs w:val="24"/>
        </w:rPr>
      </w:pPr>
      <w:r w:rsidRPr="005B7D04">
        <w:rPr>
          <w:b/>
          <w:sz w:val="24"/>
          <w:szCs w:val="24"/>
        </w:rPr>
        <w:t>1 вопрос (15 баллов)</w:t>
      </w:r>
    </w:p>
    <w:p w:rsidR="001D7EAD" w:rsidRDefault="001D7EAD" w:rsidP="001D7EAD">
      <w:pPr>
        <w:pStyle w:val="ae"/>
        <w:spacing w:before="240" w:line="276" w:lineRule="auto"/>
        <w:ind w:left="567" w:right="900" w:firstLine="0"/>
        <w:jc w:val="both"/>
        <w:rPr>
          <w:sz w:val="24"/>
          <w:szCs w:val="24"/>
        </w:rPr>
      </w:pPr>
      <w:r w:rsidRPr="001D7EAD">
        <w:rPr>
          <w:sz w:val="24"/>
          <w:szCs w:val="24"/>
        </w:rPr>
        <w:t xml:space="preserve">Становление международно-правовой системы разрешения инвестиционных споров </w:t>
      </w:r>
    </w:p>
    <w:p w:rsidR="001D7EAD" w:rsidRPr="005B7D04" w:rsidRDefault="001D7EAD" w:rsidP="001D7EAD">
      <w:pPr>
        <w:pStyle w:val="ae"/>
        <w:spacing w:before="240" w:line="276" w:lineRule="auto"/>
        <w:ind w:left="567" w:right="900" w:firstLine="0"/>
        <w:jc w:val="both"/>
        <w:rPr>
          <w:sz w:val="24"/>
          <w:szCs w:val="24"/>
        </w:rPr>
      </w:pPr>
      <w:r w:rsidRPr="005B7D04">
        <w:rPr>
          <w:b/>
          <w:sz w:val="24"/>
          <w:szCs w:val="24"/>
        </w:rPr>
        <w:t>2 вопрос (15 баллов)</w:t>
      </w:r>
    </w:p>
    <w:p w:rsidR="001D7EAD" w:rsidRPr="005B7D04" w:rsidRDefault="001D7EAD" w:rsidP="001D7EAD">
      <w:pPr>
        <w:spacing w:before="240" w:line="276" w:lineRule="auto"/>
        <w:ind w:left="567" w:right="900"/>
        <w:jc w:val="both"/>
        <w:rPr>
          <w:sz w:val="24"/>
          <w:szCs w:val="24"/>
        </w:rPr>
      </w:pPr>
      <w:r w:rsidRPr="001D7EAD">
        <w:rPr>
          <w:sz w:val="24"/>
          <w:szCs w:val="24"/>
        </w:rPr>
        <w:t>Роль практики Постоянной палаты международного правосудия и Международного суда ООН в разрешении споров</w:t>
      </w:r>
    </w:p>
    <w:p w:rsidR="001D7EAD" w:rsidRPr="005B7D04" w:rsidRDefault="001D7EAD" w:rsidP="001D7EAD">
      <w:pPr>
        <w:spacing w:before="240" w:line="276" w:lineRule="auto"/>
        <w:ind w:left="567" w:right="900"/>
        <w:jc w:val="both"/>
        <w:rPr>
          <w:sz w:val="24"/>
          <w:szCs w:val="24"/>
        </w:rPr>
      </w:pPr>
      <w:r w:rsidRPr="005B7D04">
        <w:rPr>
          <w:b/>
          <w:sz w:val="24"/>
          <w:szCs w:val="24"/>
        </w:rPr>
        <w:t xml:space="preserve">3 </w:t>
      </w:r>
      <w:proofErr w:type="gramStart"/>
      <w:r w:rsidRPr="005B7D04">
        <w:rPr>
          <w:b/>
          <w:sz w:val="24"/>
          <w:szCs w:val="24"/>
        </w:rPr>
        <w:t xml:space="preserve">вопрос </w:t>
      </w:r>
      <w:r w:rsidR="00A565B8">
        <w:rPr>
          <w:b/>
          <w:sz w:val="24"/>
          <w:szCs w:val="24"/>
        </w:rPr>
        <w:t xml:space="preserve"> </w:t>
      </w:r>
      <w:r w:rsidR="00A565B8" w:rsidRPr="004A135B">
        <w:rPr>
          <w:b/>
          <w:sz w:val="24"/>
          <w:szCs w:val="24"/>
        </w:rPr>
        <w:t>Практико</w:t>
      </w:r>
      <w:proofErr w:type="gramEnd"/>
      <w:r w:rsidR="00A565B8" w:rsidRPr="004A135B">
        <w:rPr>
          <w:b/>
          <w:sz w:val="24"/>
          <w:szCs w:val="24"/>
        </w:rPr>
        <w:t xml:space="preserve">-ориентированное задание </w:t>
      </w:r>
      <w:r w:rsidRPr="005B7D04">
        <w:rPr>
          <w:b/>
          <w:sz w:val="24"/>
          <w:szCs w:val="24"/>
        </w:rPr>
        <w:t>(30 баллов)</w:t>
      </w:r>
    </w:p>
    <w:p w:rsidR="003D0164" w:rsidRPr="003D0164" w:rsidRDefault="003D0164" w:rsidP="003D0164">
      <w:pPr>
        <w:ind w:firstLine="709"/>
        <w:jc w:val="both"/>
        <w:rPr>
          <w:sz w:val="24"/>
          <w:szCs w:val="24"/>
        </w:rPr>
      </w:pPr>
      <w:r w:rsidRPr="003D0164">
        <w:rPr>
          <w:sz w:val="24"/>
          <w:szCs w:val="24"/>
        </w:rPr>
        <w:t xml:space="preserve">В 2010 году в государстве </w:t>
      </w:r>
      <w:proofErr w:type="spellStart"/>
      <w:r w:rsidRPr="003D0164">
        <w:rPr>
          <w:sz w:val="24"/>
          <w:szCs w:val="24"/>
        </w:rPr>
        <w:t>Великогор</w:t>
      </w:r>
      <w:proofErr w:type="spellEnd"/>
      <w:r w:rsidRPr="003D0164">
        <w:rPr>
          <w:sz w:val="24"/>
          <w:szCs w:val="24"/>
        </w:rPr>
        <w:t xml:space="preserve"> была учреждена компания «Атлас», 100 процентов акций которой принадлежит гражданину государства </w:t>
      </w:r>
      <w:proofErr w:type="spellStart"/>
      <w:r w:rsidRPr="003D0164">
        <w:rPr>
          <w:sz w:val="24"/>
          <w:szCs w:val="24"/>
        </w:rPr>
        <w:t>Антраида</w:t>
      </w:r>
      <w:proofErr w:type="spellEnd"/>
      <w:r w:rsidRPr="003D0164">
        <w:rPr>
          <w:sz w:val="24"/>
          <w:szCs w:val="24"/>
        </w:rPr>
        <w:t xml:space="preserve"> Петру Быстрому. В 2022 году государство </w:t>
      </w:r>
      <w:proofErr w:type="spellStart"/>
      <w:r w:rsidRPr="003D0164">
        <w:rPr>
          <w:sz w:val="24"/>
          <w:szCs w:val="24"/>
        </w:rPr>
        <w:t>Великогор</w:t>
      </w:r>
      <w:proofErr w:type="spellEnd"/>
      <w:r w:rsidRPr="003D0164">
        <w:rPr>
          <w:sz w:val="24"/>
          <w:szCs w:val="24"/>
        </w:rPr>
        <w:t xml:space="preserve"> арестовало все активы компании «Атлас».</w:t>
      </w:r>
    </w:p>
    <w:p w:rsidR="003D0164" w:rsidRPr="003D0164" w:rsidRDefault="003D0164" w:rsidP="003D0164">
      <w:pPr>
        <w:ind w:firstLine="709"/>
        <w:jc w:val="both"/>
        <w:rPr>
          <w:i/>
          <w:iCs/>
          <w:sz w:val="24"/>
          <w:szCs w:val="24"/>
        </w:rPr>
      </w:pPr>
      <w:r w:rsidRPr="003D0164">
        <w:rPr>
          <w:sz w:val="24"/>
          <w:szCs w:val="24"/>
        </w:rPr>
        <w:t>1</w:t>
      </w:r>
      <w:r w:rsidRPr="003D0164">
        <w:rPr>
          <w:i/>
          <w:iCs/>
          <w:sz w:val="24"/>
          <w:szCs w:val="24"/>
        </w:rPr>
        <w:t>. Вправе ли Петр Быстрый обратиться в Международный суд ООН от своего имени?</w:t>
      </w:r>
    </w:p>
    <w:p w:rsidR="003D0164" w:rsidRPr="003D0164" w:rsidRDefault="003D0164" w:rsidP="003D0164">
      <w:pPr>
        <w:ind w:firstLine="709"/>
        <w:jc w:val="both"/>
        <w:rPr>
          <w:i/>
          <w:iCs/>
          <w:sz w:val="24"/>
          <w:szCs w:val="24"/>
        </w:rPr>
      </w:pPr>
      <w:r w:rsidRPr="003D0164">
        <w:rPr>
          <w:i/>
          <w:iCs/>
          <w:sz w:val="24"/>
          <w:szCs w:val="24"/>
        </w:rPr>
        <w:t xml:space="preserve">2. Вправе ли государство </w:t>
      </w:r>
      <w:proofErr w:type="spellStart"/>
      <w:r w:rsidRPr="003D0164">
        <w:rPr>
          <w:i/>
          <w:iCs/>
          <w:sz w:val="24"/>
          <w:szCs w:val="24"/>
        </w:rPr>
        <w:t>Антраида</w:t>
      </w:r>
      <w:proofErr w:type="spellEnd"/>
      <w:r w:rsidRPr="003D0164">
        <w:rPr>
          <w:i/>
          <w:iCs/>
          <w:sz w:val="24"/>
          <w:szCs w:val="24"/>
        </w:rPr>
        <w:t xml:space="preserve"> обратиться с иском в Международный суд ООН от имени Петра Быстрого?</w:t>
      </w:r>
    </w:p>
    <w:p w:rsidR="003D0164" w:rsidRPr="003D0164" w:rsidRDefault="003D0164" w:rsidP="003D0164">
      <w:pPr>
        <w:ind w:firstLine="709"/>
        <w:jc w:val="both"/>
        <w:rPr>
          <w:i/>
          <w:iCs/>
          <w:sz w:val="24"/>
          <w:szCs w:val="24"/>
        </w:rPr>
      </w:pPr>
      <w:r w:rsidRPr="003D0164">
        <w:rPr>
          <w:i/>
          <w:iCs/>
          <w:sz w:val="24"/>
          <w:szCs w:val="24"/>
        </w:rPr>
        <w:t>3. Изменится ли ответ на вопрос № 2, если Петр Быстрый проживает на территории государства Терра на протяжении 30 лет?</w:t>
      </w:r>
    </w:p>
    <w:p w:rsidR="001D7EAD" w:rsidRPr="000A2BBB" w:rsidRDefault="001D7EAD" w:rsidP="001D7EAD">
      <w:pPr>
        <w:pStyle w:val="af6"/>
        <w:spacing w:before="0" w:beforeAutospacing="0" w:line="360" w:lineRule="auto"/>
        <w:ind w:left="567"/>
        <w:jc w:val="both"/>
        <w:rPr>
          <w:rFonts w:ascii="-webkit-standard" w:hAnsi="-webkit-standard"/>
          <w:color w:val="000000"/>
        </w:rPr>
      </w:pPr>
      <w:r w:rsidRPr="000A2BBB">
        <w:rPr>
          <w:rFonts w:ascii="-webkit-standard" w:hAnsi="-webkit-standard"/>
          <w:color w:val="000000"/>
        </w:rPr>
        <w:t>Подготовил:</w:t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  <w:t xml:space="preserve">Фамилия И.О. </w:t>
      </w:r>
    </w:p>
    <w:p w:rsidR="001D7EAD" w:rsidRDefault="001D7EAD" w:rsidP="001D7EAD">
      <w:pPr>
        <w:spacing w:before="1" w:line="362" w:lineRule="auto"/>
        <w:ind w:left="567" w:right="832"/>
        <w:jc w:val="both"/>
        <w:rPr>
          <w:b/>
          <w:sz w:val="28"/>
        </w:rPr>
      </w:pPr>
      <w:r w:rsidRPr="000A2BBB">
        <w:rPr>
          <w:rFonts w:ascii="-webkit-standard" w:hAnsi="-webkit-standard"/>
          <w:color w:val="000000"/>
        </w:rPr>
        <w:t>Утверждаю:</w:t>
      </w:r>
      <w:r w:rsidRPr="000A2BBB">
        <w:rPr>
          <w:rFonts w:ascii="-webkit-standard" w:hAnsi="-webkit-standard"/>
          <w:color w:val="000000"/>
        </w:rPr>
        <w:br/>
        <w:t xml:space="preserve">Руководитель департамента </w:t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</w:r>
      <w:r>
        <w:rPr>
          <w:rFonts w:ascii="-webkit-standard" w:hAnsi="-webkit-standard"/>
          <w:color w:val="000000"/>
        </w:rPr>
        <w:t>Николаева Ю.В.</w:t>
      </w:r>
      <w:r w:rsidRPr="000A2BBB">
        <w:rPr>
          <w:rFonts w:ascii="-webkit-standard" w:hAnsi="-webkit-standard"/>
          <w:color w:val="000000"/>
        </w:rPr>
        <w:tab/>
      </w:r>
      <w:r w:rsidRPr="000A2BBB">
        <w:rPr>
          <w:rFonts w:ascii="-webkit-standard" w:hAnsi="-webkit-standard"/>
          <w:color w:val="000000"/>
        </w:rPr>
        <w:tab/>
        <w:t>«день» месяц 202</w:t>
      </w:r>
      <w:r>
        <w:rPr>
          <w:rFonts w:ascii="-webkit-standard" w:hAnsi="-webkit-standard"/>
          <w:color w:val="000000"/>
        </w:rPr>
        <w:t>3</w:t>
      </w:r>
      <w:r w:rsidRPr="000A2BBB">
        <w:rPr>
          <w:rFonts w:ascii="-webkit-standard" w:hAnsi="-webkit-standard"/>
          <w:color w:val="000000"/>
        </w:rPr>
        <w:t xml:space="preserve"> г.</w:t>
      </w:r>
    </w:p>
    <w:p w:rsidR="001D7EAD" w:rsidRDefault="001D7EAD">
      <w:pPr>
        <w:spacing w:before="1" w:line="362" w:lineRule="auto"/>
        <w:ind w:left="671" w:right="832" w:firstLine="708"/>
        <w:jc w:val="both"/>
        <w:rPr>
          <w:b/>
          <w:sz w:val="28"/>
        </w:rPr>
      </w:pPr>
    </w:p>
    <w:p w:rsidR="00CA1BDD" w:rsidRDefault="00170CE0" w:rsidP="00846A9C">
      <w:pPr>
        <w:spacing w:before="1" w:line="362" w:lineRule="auto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</w:p>
    <w:p w:rsidR="00CA1BDD" w:rsidRDefault="00170CE0" w:rsidP="00846A9C">
      <w:pPr>
        <w:pStyle w:val="a9"/>
        <w:spacing w:line="360" w:lineRule="auto"/>
        <w:ind w:left="567" w:right="900" w:firstLine="567"/>
        <w:jc w:val="both"/>
      </w:pPr>
      <w:r>
        <w:t>Приказ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23.03.2017</w:t>
      </w:r>
      <w:r>
        <w:rPr>
          <w:spacing w:val="-10"/>
        </w:rPr>
        <w:t xml:space="preserve"> </w:t>
      </w:r>
      <w:r>
        <w:t>№0557/о</w:t>
      </w:r>
      <w:r>
        <w:rPr>
          <w:spacing w:val="-9"/>
        </w:rPr>
        <w:t xml:space="preserve"> </w:t>
      </w:r>
      <w:r>
        <w:rPr>
          <w:spacing w:val="-2"/>
        </w:rPr>
        <w:t>«Об</w:t>
      </w:r>
      <w:r>
        <w:rPr>
          <w:spacing w:val="-10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Положения</w:t>
      </w:r>
      <w:r>
        <w:rPr>
          <w:spacing w:val="-10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проведении текущего</w:t>
      </w:r>
      <w:r>
        <w:rPr>
          <w:spacing w:val="-10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успеваемости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промежуточной</w:t>
      </w:r>
      <w:r>
        <w:rPr>
          <w:spacing w:val="-11"/>
        </w:rPr>
        <w:t xml:space="preserve"> </w:t>
      </w:r>
      <w:r>
        <w:t>аттестации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по программам бакалавриата и магистратуры в Финансовом университете» и приказы филиалов по данному</w:t>
      </w:r>
      <w:r>
        <w:rPr>
          <w:spacing w:val="-6"/>
        </w:rPr>
        <w:t xml:space="preserve"> </w:t>
      </w:r>
      <w:r>
        <w:t>вопросу.</w:t>
      </w:r>
    </w:p>
    <w:p w:rsidR="00CA1BDD" w:rsidRDefault="00CA1BDD" w:rsidP="00846A9C">
      <w:pPr>
        <w:pStyle w:val="a9"/>
        <w:spacing w:before="6"/>
        <w:ind w:left="567" w:right="900" w:firstLine="567"/>
        <w:rPr>
          <w:sz w:val="41"/>
        </w:rPr>
      </w:pPr>
    </w:p>
    <w:p w:rsidR="00CA1BDD" w:rsidRDefault="00170CE0" w:rsidP="00846A9C">
      <w:pPr>
        <w:pStyle w:val="1"/>
        <w:numPr>
          <w:ilvl w:val="0"/>
          <w:numId w:val="0"/>
        </w:numPr>
        <w:spacing w:line="360" w:lineRule="auto"/>
        <w:ind w:left="567" w:right="900" w:firstLine="567"/>
      </w:pPr>
      <w:r>
        <w:t>8. Перечень основной и дополнительной учебной литературы, необходимой для освоения дисциплины</w:t>
      </w:r>
    </w:p>
    <w:p w:rsidR="00CA1BDD" w:rsidRDefault="00170CE0" w:rsidP="00846A9C">
      <w:pPr>
        <w:spacing w:line="321" w:lineRule="exact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:rsidR="00CA1BDD" w:rsidRDefault="00CA1BDD" w:rsidP="00846A9C">
      <w:pPr>
        <w:spacing w:line="321" w:lineRule="exact"/>
        <w:ind w:left="567" w:right="900" w:firstLine="567"/>
        <w:jc w:val="both"/>
        <w:rPr>
          <w:b/>
          <w:sz w:val="28"/>
        </w:rPr>
      </w:pP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</w:rPr>
        <w:t xml:space="preserve">Устав Организации Объединенных Наций. (Принят в г. Сан-Франциско 26 июня 1945 г.) (С изм. и доп. от 31 декабря 1978 г.) // СДД СССР.  </w:t>
      </w:r>
      <w:proofErr w:type="spellStart"/>
      <w:r w:rsidRPr="009550ED">
        <w:rPr>
          <w:szCs w:val="22"/>
        </w:rPr>
        <w:t>Вып</w:t>
      </w:r>
      <w:proofErr w:type="spellEnd"/>
      <w:r w:rsidRPr="009550ED">
        <w:rPr>
          <w:szCs w:val="22"/>
        </w:rPr>
        <w:t xml:space="preserve">.  </w:t>
      </w:r>
      <w:r w:rsidRPr="009550ED">
        <w:rPr>
          <w:szCs w:val="22"/>
          <w:lang w:val="en-US"/>
        </w:rPr>
        <w:t xml:space="preserve">XII. </w:t>
      </w:r>
      <w:r w:rsidRPr="009550ED">
        <w:rPr>
          <w:szCs w:val="22"/>
        </w:rPr>
        <w:t>М</w:t>
      </w:r>
      <w:r w:rsidRPr="009550ED">
        <w:rPr>
          <w:szCs w:val="22"/>
          <w:lang w:val="en-US"/>
        </w:rPr>
        <w:t xml:space="preserve">., 1956.  </w:t>
      </w:r>
      <w:r w:rsidRPr="009550ED">
        <w:rPr>
          <w:szCs w:val="22"/>
        </w:rPr>
        <w:t>С</w:t>
      </w:r>
      <w:r w:rsidRPr="009550ED">
        <w:rPr>
          <w:szCs w:val="22"/>
          <w:lang w:val="en-US"/>
        </w:rPr>
        <w:t xml:space="preserve">. 14-47. </w:t>
      </w: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Treaties of European Union https://europa.eu/european-union/law/treaties_en. </w:t>
      </w: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9550ED">
        <w:rPr>
          <w:szCs w:val="22"/>
        </w:rPr>
        <w:t xml:space="preserve">Договор о Евразийском экономическом Союзе, http://www.consultant.ru/document/cons_doc_LAW_163855/ </w:t>
      </w: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9550ED">
        <w:rPr>
          <w:szCs w:val="22"/>
        </w:rPr>
        <w:t>Решение Коллегии Евразийской экономической комиссии от 9 июня 2013 г. №151 «О проектах протоколов об изменении и прекращении действия некоторых международных договоры, составляющих договорно-правовую базу Таможенного союза»</w:t>
      </w: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Interim Agreement leading to formation of a free trade area between the Eurasian Economic Union and its Member States, of the one part, and the Islamic Republic of Iran, of the other part - https://docs.eaeunion.org/docs/ru-ru/01417815/iatc_21052018 </w:t>
      </w:r>
    </w:p>
    <w:p w:rsidR="009550ED" w:rsidRPr="009550ED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>Free trade area between the Eurasian Economic Union and its Member States, of the one part, and the Republic of Serbia of the other part - https://docs.eaeunion.org/ru-ru/Pages/AllDocuments.aspx#npbdocumentbelongstaxId=%5B%7B%22id%22:%22b591e83f-0f9a-4fce-8760-758ac7690c84%22,%22title%22:%22</w:t>
      </w:r>
      <w:r w:rsidRPr="009550ED">
        <w:rPr>
          <w:szCs w:val="22"/>
        </w:rPr>
        <w:t>Международные</w:t>
      </w:r>
      <w:r w:rsidRPr="009550ED">
        <w:rPr>
          <w:szCs w:val="22"/>
          <w:lang w:val="en-US"/>
        </w:rPr>
        <w:t>%20</w:t>
      </w:r>
      <w:r w:rsidRPr="009550ED">
        <w:rPr>
          <w:szCs w:val="22"/>
        </w:rPr>
        <w:t>договоры</w:t>
      </w:r>
      <w:r w:rsidRPr="009550ED">
        <w:rPr>
          <w:szCs w:val="22"/>
          <w:lang w:val="en-US"/>
        </w:rPr>
        <w:t>%22%7D%5D</w:t>
      </w:r>
    </w:p>
    <w:p w:rsidR="00795DE8" w:rsidRDefault="009550ED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  <w:lang w:val="en-US"/>
        </w:rPr>
      </w:pPr>
      <w:r w:rsidRPr="009550ED">
        <w:rPr>
          <w:szCs w:val="22"/>
          <w:lang w:val="en-US"/>
        </w:rPr>
        <w:t xml:space="preserve">Free trade area between the Eurasian Economic Union and its Member States, of the one part, and the Republic of Singapore of the other part - </w:t>
      </w:r>
      <w:hyperlink r:id="rId9" w:history="1">
        <w:r w:rsidR="00795DE8" w:rsidRPr="00FA2C8E">
          <w:rPr>
            <w:rStyle w:val="af5"/>
            <w:szCs w:val="22"/>
            <w:lang w:val="en-US"/>
          </w:rPr>
          <w:t>https://docs.eaeunion.org/docs/ru-ru/01423247/iatc_04102019</w:t>
        </w:r>
      </w:hyperlink>
      <w:r w:rsidR="00795DE8">
        <w:rPr>
          <w:szCs w:val="22"/>
          <w:lang w:val="en-US"/>
        </w:rPr>
        <w:t>.</w:t>
      </w:r>
    </w:p>
    <w:p w:rsid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795DE8">
        <w:rPr>
          <w:szCs w:val="22"/>
        </w:rPr>
        <w:t>Конвенция</w:t>
      </w:r>
      <w:r w:rsidRPr="00795DE8">
        <w:rPr>
          <w:szCs w:val="22"/>
        </w:rPr>
        <w:tab/>
        <w:t>об</w:t>
      </w:r>
      <w:r w:rsidRPr="00795DE8">
        <w:rPr>
          <w:szCs w:val="22"/>
        </w:rPr>
        <w:tab/>
        <w:t>урегулировании</w:t>
      </w:r>
      <w:r w:rsidRPr="00795DE8">
        <w:rPr>
          <w:szCs w:val="22"/>
        </w:rPr>
        <w:tab/>
        <w:t>инвестиционных</w:t>
      </w:r>
      <w:r w:rsidRPr="00795DE8">
        <w:rPr>
          <w:szCs w:val="22"/>
        </w:rPr>
        <w:tab/>
        <w:t>споров</w:t>
      </w:r>
      <w:r w:rsidRPr="00795DE8">
        <w:rPr>
          <w:szCs w:val="22"/>
        </w:rPr>
        <w:tab/>
        <w:t xml:space="preserve">между государствами и физическими и юридическими лицами других государств 18.03.1965г.// </w:t>
      </w:r>
      <w:r w:rsidRPr="00795DE8">
        <w:rPr>
          <w:szCs w:val="22"/>
          <w:lang w:val="en-US"/>
        </w:rPr>
        <w:t>https</w:t>
      </w:r>
      <w:r w:rsidRPr="00795DE8">
        <w:rPr>
          <w:szCs w:val="22"/>
        </w:rPr>
        <w:t>://</w:t>
      </w:r>
      <w:proofErr w:type="spellStart"/>
      <w:r w:rsidRPr="00795DE8">
        <w:rPr>
          <w:szCs w:val="22"/>
          <w:lang w:val="en-US"/>
        </w:rPr>
        <w:t>icsid</w:t>
      </w:r>
      <w:proofErr w:type="spellEnd"/>
      <w:r w:rsidRPr="00795DE8">
        <w:rPr>
          <w:szCs w:val="22"/>
        </w:rPr>
        <w:t>.</w:t>
      </w:r>
      <w:proofErr w:type="spellStart"/>
      <w:r w:rsidRPr="00795DE8">
        <w:rPr>
          <w:szCs w:val="22"/>
          <w:lang w:val="en-US"/>
        </w:rPr>
        <w:t>worldbank</w:t>
      </w:r>
      <w:proofErr w:type="spellEnd"/>
      <w:r w:rsidRPr="00795DE8">
        <w:rPr>
          <w:szCs w:val="22"/>
        </w:rPr>
        <w:t>.</w:t>
      </w:r>
      <w:r w:rsidRPr="00795DE8">
        <w:rPr>
          <w:szCs w:val="22"/>
          <w:lang w:val="en-US"/>
        </w:rPr>
        <w:t>org</w:t>
      </w:r>
      <w:r w:rsidRPr="00795DE8">
        <w:rPr>
          <w:szCs w:val="22"/>
        </w:rPr>
        <w:t>/</w:t>
      </w:r>
      <w:r w:rsidRPr="00795DE8">
        <w:rPr>
          <w:szCs w:val="22"/>
          <w:lang w:val="en-US"/>
        </w:rPr>
        <w:t>apps</w:t>
      </w:r>
      <w:r w:rsidRPr="00795DE8">
        <w:rPr>
          <w:szCs w:val="22"/>
        </w:rPr>
        <w:t>/</w:t>
      </w:r>
      <w:r w:rsidRPr="00795DE8">
        <w:rPr>
          <w:szCs w:val="22"/>
          <w:lang w:val="en-US"/>
        </w:rPr>
        <w:t>ICSIDWEB</w:t>
      </w:r>
      <w:r w:rsidRPr="00795DE8">
        <w:rPr>
          <w:szCs w:val="22"/>
        </w:rPr>
        <w:t>/</w:t>
      </w:r>
      <w:proofErr w:type="spellStart"/>
      <w:r w:rsidRPr="00795DE8">
        <w:rPr>
          <w:szCs w:val="22"/>
          <w:lang w:val="en-US"/>
        </w:rPr>
        <w:t>icsiddocs</w:t>
      </w:r>
      <w:proofErr w:type="spellEnd"/>
      <w:r w:rsidRPr="00795DE8">
        <w:rPr>
          <w:szCs w:val="22"/>
        </w:rPr>
        <w:t>/</w:t>
      </w:r>
      <w:r w:rsidRPr="00795DE8">
        <w:rPr>
          <w:szCs w:val="22"/>
          <w:lang w:val="en-US"/>
        </w:rPr>
        <w:t>Documents</w:t>
      </w:r>
      <w:r w:rsidRPr="00795DE8">
        <w:rPr>
          <w:szCs w:val="22"/>
        </w:rPr>
        <w:t>/</w:t>
      </w:r>
      <w:r w:rsidRPr="00795DE8">
        <w:rPr>
          <w:szCs w:val="22"/>
          <w:lang w:val="en-US"/>
        </w:rPr>
        <w:t>ICSID</w:t>
      </w:r>
      <w:r w:rsidRPr="00795DE8">
        <w:rPr>
          <w:szCs w:val="22"/>
        </w:rPr>
        <w:t>%20</w:t>
      </w:r>
      <w:proofErr w:type="spellStart"/>
      <w:r w:rsidRPr="00795DE8">
        <w:rPr>
          <w:szCs w:val="22"/>
          <w:lang w:val="en-US"/>
        </w:rPr>
        <w:t>Conve</w:t>
      </w:r>
      <w:proofErr w:type="spellEnd"/>
      <w:r w:rsidRPr="00795DE8">
        <w:rPr>
          <w:szCs w:val="22"/>
        </w:rPr>
        <w:t xml:space="preserve"> </w:t>
      </w:r>
      <w:proofErr w:type="spellStart"/>
      <w:r w:rsidRPr="00795DE8">
        <w:rPr>
          <w:szCs w:val="22"/>
          <w:lang w:val="en-US"/>
        </w:rPr>
        <w:t>ntion</w:t>
      </w:r>
      <w:proofErr w:type="spellEnd"/>
      <w:r w:rsidRPr="00795DE8">
        <w:rPr>
          <w:szCs w:val="22"/>
        </w:rPr>
        <w:t>%20</w:t>
      </w:r>
      <w:r w:rsidRPr="00795DE8">
        <w:rPr>
          <w:szCs w:val="22"/>
          <w:lang w:val="en-US"/>
        </w:rPr>
        <w:t>English</w:t>
      </w:r>
      <w:r w:rsidRPr="00795DE8">
        <w:rPr>
          <w:szCs w:val="22"/>
        </w:rPr>
        <w:t>.</w:t>
      </w:r>
      <w:r w:rsidRPr="00795DE8">
        <w:rPr>
          <w:szCs w:val="22"/>
          <w:lang w:val="en-US"/>
        </w:rPr>
        <w:t>pdf</w:t>
      </w:r>
    </w:p>
    <w:p w:rsid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795DE8">
        <w:rPr>
          <w:szCs w:val="22"/>
        </w:rPr>
        <w:lastRenderedPageBreak/>
        <w:t xml:space="preserve">Генеральное соглашение по тарифам и торговле (ГАТТ-1994) // </w:t>
      </w:r>
      <w:hyperlink r:id="rId10" w:history="1">
        <w:r w:rsidRPr="00FA2C8E">
          <w:rPr>
            <w:rStyle w:val="af5"/>
            <w:szCs w:val="22"/>
            <w:lang w:val="en-US"/>
          </w:rPr>
          <w:t>http</w:t>
        </w:r>
        <w:r w:rsidRPr="00FA2C8E">
          <w:rPr>
            <w:rStyle w:val="af5"/>
            <w:szCs w:val="22"/>
          </w:rPr>
          <w:t>://</w:t>
        </w:r>
        <w:r w:rsidRPr="00FA2C8E">
          <w:rPr>
            <w:rStyle w:val="af5"/>
            <w:szCs w:val="22"/>
            <w:lang w:val="en-US"/>
          </w:rPr>
          <w:t>www</w:t>
        </w:r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wto</w:t>
        </w:r>
        <w:proofErr w:type="spellEnd"/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ru</w:t>
        </w:r>
        <w:proofErr w:type="spellEnd"/>
        <w:r w:rsidRPr="00FA2C8E">
          <w:rPr>
            <w:rStyle w:val="af5"/>
            <w:szCs w:val="22"/>
          </w:rPr>
          <w:t>/</w:t>
        </w:r>
        <w:r w:rsidRPr="00FA2C8E">
          <w:rPr>
            <w:rStyle w:val="af5"/>
            <w:szCs w:val="22"/>
            <w:lang w:val="en-US"/>
          </w:rPr>
          <w:t>documents</w:t>
        </w:r>
        <w:r w:rsidRPr="00FA2C8E">
          <w:rPr>
            <w:rStyle w:val="af5"/>
            <w:szCs w:val="22"/>
          </w:rPr>
          <w:t>.</w:t>
        </w:r>
        <w:r w:rsidRPr="00FA2C8E">
          <w:rPr>
            <w:rStyle w:val="af5"/>
            <w:szCs w:val="22"/>
            <w:lang w:val="en-US"/>
          </w:rPr>
          <w:t>asp</w:t>
        </w:r>
        <w:r w:rsidRPr="00FA2C8E">
          <w:rPr>
            <w:rStyle w:val="af5"/>
            <w:szCs w:val="22"/>
          </w:rPr>
          <w:t>?</w:t>
        </w:r>
        <w:r w:rsidRPr="00FA2C8E">
          <w:rPr>
            <w:rStyle w:val="af5"/>
            <w:szCs w:val="22"/>
            <w:lang w:val="en-US"/>
          </w:rPr>
          <w:t>f</w:t>
        </w:r>
        <w:r w:rsidRPr="00FA2C8E">
          <w:rPr>
            <w:rStyle w:val="af5"/>
            <w:szCs w:val="22"/>
          </w:rPr>
          <w:t>=</w:t>
        </w:r>
        <w:proofErr w:type="spellStart"/>
        <w:r w:rsidRPr="00FA2C8E">
          <w:rPr>
            <w:rStyle w:val="af5"/>
            <w:szCs w:val="22"/>
            <w:lang w:val="en-US"/>
          </w:rPr>
          <w:t>sogl</w:t>
        </w:r>
        <w:proofErr w:type="spellEnd"/>
        <w:r w:rsidRPr="00FA2C8E">
          <w:rPr>
            <w:rStyle w:val="af5"/>
            <w:szCs w:val="22"/>
          </w:rPr>
          <w:t>&amp;</w:t>
        </w:r>
        <w:r w:rsidRPr="00FA2C8E">
          <w:rPr>
            <w:rStyle w:val="af5"/>
            <w:szCs w:val="22"/>
            <w:lang w:val="en-US"/>
          </w:rPr>
          <w:t>t</w:t>
        </w:r>
        <w:r w:rsidRPr="00FA2C8E">
          <w:rPr>
            <w:rStyle w:val="af5"/>
            <w:szCs w:val="22"/>
          </w:rPr>
          <w:t>=13</w:t>
        </w:r>
      </w:hyperlink>
    </w:p>
    <w:p w:rsid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795DE8">
        <w:rPr>
          <w:szCs w:val="22"/>
        </w:rPr>
        <w:t>Генеральное</w:t>
      </w:r>
      <w:r w:rsidRPr="00795DE8">
        <w:rPr>
          <w:szCs w:val="22"/>
        </w:rPr>
        <w:tab/>
        <w:t>соглашение</w:t>
      </w:r>
      <w:r w:rsidRPr="00795DE8">
        <w:rPr>
          <w:szCs w:val="22"/>
        </w:rPr>
        <w:tab/>
        <w:t>по</w:t>
      </w:r>
      <w:r w:rsidRPr="00795DE8">
        <w:rPr>
          <w:szCs w:val="22"/>
        </w:rPr>
        <w:tab/>
        <w:t>торговле</w:t>
      </w:r>
      <w:r w:rsidRPr="00795DE8">
        <w:rPr>
          <w:szCs w:val="22"/>
        </w:rPr>
        <w:tab/>
        <w:t>услугами</w:t>
      </w:r>
      <w:r w:rsidRPr="00795DE8">
        <w:rPr>
          <w:szCs w:val="22"/>
        </w:rPr>
        <w:tab/>
        <w:t>–</w:t>
      </w:r>
      <w:r w:rsidRPr="00795DE8">
        <w:rPr>
          <w:szCs w:val="22"/>
        </w:rPr>
        <w:tab/>
        <w:t>ГАТС</w:t>
      </w:r>
      <w:r w:rsidRPr="00795DE8">
        <w:rPr>
          <w:szCs w:val="22"/>
        </w:rPr>
        <w:tab/>
        <w:t xml:space="preserve">// </w:t>
      </w:r>
      <w:hyperlink r:id="rId11" w:history="1">
        <w:r w:rsidRPr="00FA2C8E">
          <w:rPr>
            <w:rStyle w:val="af5"/>
            <w:szCs w:val="22"/>
            <w:lang w:val="en-US"/>
          </w:rPr>
          <w:t>http</w:t>
        </w:r>
        <w:r w:rsidRPr="00FA2C8E">
          <w:rPr>
            <w:rStyle w:val="af5"/>
            <w:szCs w:val="22"/>
          </w:rPr>
          <w:t>://</w:t>
        </w:r>
        <w:r w:rsidRPr="00FA2C8E">
          <w:rPr>
            <w:rStyle w:val="af5"/>
            <w:szCs w:val="22"/>
            <w:lang w:val="en-US"/>
          </w:rPr>
          <w:t>www</w:t>
        </w:r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wto</w:t>
        </w:r>
        <w:proofErr w:type="spellEnd"/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ru</w:t>
        </w:r>
        <w:proofErr w:type="spellEnd"/>
        <w:r w:rsidRPr="00FA2C8E">
          <w:rPr>
            <w:rStyle w:val="af5"/>
            <w:szCs w:val="22"/>
          </w:rPr>
          <w:t>/</w:t>
        </w:r>
        <w:r w:rsidRPr="00FA2C8E">
          <w:rPr>
            <w:rStyle w:val="af5"/>
            <w:szCs w:val="22"/>
            <w:lang w:val="en-US"/>
          </w:rPr>
          <w:t>documents</w:t>
        </w:r>
        <w:r w:rsidRPr="00FA2C8E">
          <w:rPr>
            <w:rStyle w:val="af5"/>
            <w:szCs w:val="22"/>
          </w:rPr>
          <w:t>.</w:t>
        </w:r>
        <w:r w:rsidRPr="00FA2C8E">
          <w:rPr>
            <w:rStyle w:val="af5"/>
            <w:szCs w:val="22"/>
            <w:lang w:val="en-US"/>
          </w:rPr>
          <w:t>asp</w:t>
        </w:r>
        <w:r w:rsidRPr="00FA2C8E">
          <w:rPr>
            <w:rStyle w:val="af5"/>
            <w:szCs w:val="22"/>
          </w:rPr>
          <w:t>?</w:t>
        </w:r>
        <w:r w:rsidRPr="00FA2C8E">
          <w:rPr>
            <w:rStyle w:val="af5"/>
            <w:szCs w:val="22"/>
            <w:lang w:val="en-US"/>
          </w:rPr>
          <w:t>f</w:t>
        </w:r>
        <w:r w:rsidRPr="00FA2C8E">
          <w:rPr>
            <w:rStyle w:val="af5"/>
            <w:szCs w:val="22"/>
          </w:rPr>
          <w:t>=</w:t>
        </w:r>
        <w:proofErr w:type="spellStart"/>
        <w:r w:rsidRPr="00FA2C8E">
          <w:rPr>
            <w:rStyle w:val="af5"/>
            <w:szCs w:val="22"/>
            <w:lang w:val="en-US"/>
          </w:rPr>
          <w:t>sogl</w:t>
        </w:r>
        <w:proofErr w:type="spellEnd"/>
        <w:r w:rsidRPr="00FA2C8E">
          <w:rPr>
            <w:rStyle w:val="af5"/>
            <w:szCs w:val="22"/>
          </w:rPr>
          <w:t>&amp;</w:t>
        </w:r>
        <w:r w:rsidRPr="00FA2C8E">
          <w:rPr>
            <w:rStyle w:val="af5"/>
            <w:szCs w:val="22"/>
            <w:lang w:val="en-US"/>
          </w:rPr>
          <w:t>t</w:t>
        </w:r>
        <w:r w:rsidRPr="00FA2C8E">
          <w:rPr>
            <w:rStyle w:val="af5"/>
            <w:szCs w:val="22"/>
          </w:rPr>
          <w:t>=13</w:t>
        </w:r>
      </w:hyperlink>
    </w:p>
    <w:p w:rsid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795DE8">
        <w:rPr>
          <w:szCs w:val="22"/>
        </w:rPr>
        <w:t>Соглашение</w:t>
      </w:r>
      <w:r w:rsidRPr="00795DE8">
        <w:rPr>
          <w:szCs w:val="22"/>
        </w:rPr>
        <w:tab/>
        <w:t>по</w:t>
      </w:r>
      <w:r w:rsidRPr="00795DE8">
        <w:rPr>
          <w:szCs w:val="22"/>
        </w:rPr>
        <w:tab/>
        <w:t>торговым</w:t>
      </w:r>
      <w:r w:rsidRPr="00795DE8">
        <w:rPr>
          <w:szCs w:val="22"/>
        </w:rPr>
        <w:tab/>
        <w:t>аспектам</w:t>
      </w:r>
      <w:r w:rsidRPr="00795DE8">
        <w:rPr>
          <w:szCs w:val="22"/>
        </w:rPr>
        <w:tab/>
        <w:t>прав</w:t>
      </w:r>
      <w:r w:rsidRPr="00795DE8">
        <w:rPr>
          <w:szCs w:val="22"/>
        </w:rPr>
        <w:tab/>
        <w:t xml:space="preserve">интеллектуальной собственности (ТРИПС) // </w:t>
      </w:r>
      <w:hyperlink r:id="rId12" w:history="1">
        <w:r w:rsidRPr="00FA2C8E">
          <w:rPr>
            <w:rStyle w:val="af5"/>
            <w:szCs w:val="22"/>
            <w:lang w:val="en-US"/>
          </w:rPr>
          <w:t>http</w:t>
        </w:r>
        <w:r w:rsidRPr="00FA2C8E">
          <w:rPr>
            <w:rStyle w:val="af5"/>
            <w:szCs w:val="22"/>
          </w:rPr>
          <w:t>://</w:t>
        </w:r>
        <w:r w:rsidRPr="00FA2C8E">
          <w:rPr>
            <w:rStyle w:val="af5"/>
            <w:szCs w:val="22"/>
            <w:lang w:val="en-US"/>
          </w:rPr>
          <w:t>www</w:t>
        </w:r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wto</w:t>
        </w:r>
        <w:proofErr w:type="spellEnd"/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ru</w:t>
        </w:r>
        <w:proofErr w:type="spellEnd"/>
        <w:r w:rsidRPr="00FA2C8E">
          <w:rPr>
            <w:rStyle w:val="af5"/>
            <w:szCs w:val="22"/>
          </w:rPr>
          <w:t>/</w:t>
        </w:r>
        <w:r w:rsidRPr="00FA2C8E">
          <w:rPr>
            <w:rStyle w:val="af5"/>
            <w:szCs w:val="22"/>
            <w:lang w:val="en-US"/>
          </w:rPr>
          <w:t>documents</w:t>
        </w:r>
        <w:r w:rsidRPr="00FA2C8E">
          <w:rPr>
            <w:rStyle w:val="af5"/>
            <w:szCs w:val="22"/>
          </w:rPr>
          <w:t>.</w:t>
        </w:r>
        <w:r w:rsidRPr="00FA2C8E">
          <w:rPr>
            <w:rStyle w:val="af5"/>
            <w:szCs w:val="22"/>
            <w:lang w:val="en-US"/>
          </w:rPr>
          <w:t>asp</w:t>
        </w:r>
        <w:r w:rsidRPr="00FA2C8E">
          <w:rPr>
            <w:rStyle w:val="af5"/>
            <w:szCs w:val="22"/>
          </w:rPr>
          <w:t>?</w:t>
        </w:r>
        <w:r w:rsidRPr="00FA2C8E">
          <w:rPr>
            <w:rStyle w:val="af5"/>
            <w:szCs w:val="22"/>
            <w:lang w:val="en-US"/>
          </w:rPr>
          <w:t>f</w:t>
        </w:r>
        <w:r w:rsidRPr="00FA2C8E">
          <w:rPr>
            <w:rStyle w:val="af5"/>
            <w:szCs w:val="22"/>
          </w:rPr>
          <w:t>=</w:t>
        </w:r>
        <w:proofErr w:type="spellStart"/>
        <w:r w:rsidRPr="00FA2C8E">
          <w:rPr>
            <w:rStyle w:val="af5"/>
            <w:szCs w:val="22"/>
            <w:lang w:val="en-US"/>
          </w:rPr>
          <w:t>sogl</w:t>
        </w:r>
        <w:proofErr w:type="spellEnd"/>
        <w:r w:rsidRPr="00FA2C8E">
          <w:rPr>
            <w:rStyle w:val="af5"/>
            <w:szCs w:val="22"/>
          </w:rPr>
          <w:t>&amp;</w:t>
        </w:r>
        <w:r w:rsidRPr="00FA2C8E">
          <w:rPr>
            <w:rStyle w:val="af5"/>
            <w:szCs w:val="22"/>
            <w:lang w:val="en-US"/>
          </w:rPr>
          <w:t>t</w:t>
        </w:r>
        <w:r w:rsidRPr="00FA2C8E">
          <w:rPr>
            <w:rStyle w:val="af5"/>
            <w:szCs w:val="22"/>
          </w:rPr>
          <w:t>=13</w:t>
        </w:r>
      </w:hyperlink>
    </w:p>
    <w:p w:rsid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r w:rsidRPr="00795DE8">
        <w:rPr>
          <w:szCs w:val="22"/>
        </w:rPr>
        <w:t>Соглашение по торговым аспектам инвестиционных мер (ТРИМС)</w:t>
      </w:r>
      <w:r>
        <w:rPr>
          <w:szCs w:val="22"/>
        </w:rPr>
        <w:t xml:space="preserve"> </w:t>
      </w:r>
      <w:r w:rsidRPr="00795DE8">
        <w:rPr>
          <w:szCs w:val="22"/>
        </w:rPr>
        <w:t xml:space="preserve">// </w:t>
      </w:r>
      <w:hyperlink r:id="rId13" w:history="1">
        <w:r w:rsidRPr="00FA2C8E">
          <w:rPr>
            <w:rStyle w:val="af5"/>
            <w:szCs w:val="22"/>
            <w:lang w:val="en-US"/>
          </w:rPr>
          <w:t>http</w:t>
        </w:r>
        <w:r w:rsidRPr="00FA2C8E">
          <w:rPr>
            <w:rStyle w:val="af5"/>
            <w:szCs w:val="22"/>
          </w:rPr>
          <w:t>://</w:t>
        </w:r>
        <w:r w:rsidRPr="00FA2C8E">
          <w:rPr>
            <w:rStyle w:val="af5"/>
            <w:szCs w:val="22"/>
            <w:lang w:val="en-US"/>
          </w:rPr>
          <w:t>www</w:t>
        </w:r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wto</w:t>
        </w:r>
        <w:proofErr w:type="spellEnd"/>
        <w:r w:rsidRPr="00FA2C8E">
          <w:rPr>
            <w:rStyle w:val="af5"/>
            <w:szCs w:val="22"/>
          </w:rPr>
          <w:t>.</w:t>
        </w:r>
        <w:proofErr w:type="spellStart"/>
        <w:r w:rsidRPr="00FA2C8E">
          <w:rPr>
            <w:rStyle w:val="af5"/>
            <w:szCs w:val="22"/>
            <w:lang w:val="en-US"/>
          </w:rPr>
          <w:t>ru</w:t>
        </w:r>
        <w:proofErr w:type="spellEnd"/>
        <w:r w:rsidRPr="00FA2C8E">
          <w:rPr>
            <w:rStyle w:val="af5"/>
            <w:szCs w:val="22"/>
          </w:rPr>
          <w:t>/</w:t>
        </w:r>
        <w:r w:rsidRPr="00FA2C8E">
          <w:rPr>
            <w:rStyle w:val="af5"/>
            <w:szCs w:val="22"/>
            <w:lang w:val="en-US"/>
          </w:rPr>
          <w:t>documents</w:t>
        </w:r>
        <w:r w:rsidRPr="00FA2C8E">
          <w:rPr>
            <w:rStyle w:val="af5"/>
            <w:szCs w:val="22"/>
          </w:rPr>
          <w:t>.</w:t>
        </w:r>
        <w:r w:rsidRPr="00FA2C8E">
          <w:rPr>
            <w:rStyle w:val="af5"/>
            <w:szCs w:val="22"/>
            <w:lang w:val="en-US"/>
          </w:rPr>
          <w:t>asp</w:t>
        </w:r>
        <w:r w:rsidRPr="00FA2C8E">
          <w:rPr>
            <w:rStyle w:val="af5"/>
            <w:szCs w:val="22"/>
          </w:rPr>
          <w:t>?</w:t>
        </w:r>
        <w:r w:rsidRPr="00FA2C8E">
          <w:rPr>
            <w:rStyle w:val="af5"/>
            <w:szCs w:val="22"/>
            <w:lang w:val="en-US"/>
          </w:rPr>
          <w:t>f</w:t>
        </w:r>
        <w:r w:rsidRPr="00FA2C8E">
          <w:rPr>
            <w:rStyle w:val="af5"/>
            <w:szCs w:val="22"/>
          </w:rPr>
          <w:t>=</w:t>
        </w:r>
        <w:proofErr w:type="spellStart"/>
        <w:r w:rsidRPr="00FA2C8E">
          <w:rPr>
            <w:rStyle w:val="af5"/>
            <w:szCs w:val="22"/>
            <w:lang w:val="en-US"/>
          </w:rPr>
          <w:t>sogl</w:t>
        </w:r>
        <w:proofErr w:type="spellEnd"/>
        <w:r w:rsidRPr="00FA2C8E">
          <w:rPr>
            <w:rStyle w:val="af5"/>
            <w:szCs w:val="22"/>
          </w:rPr>
          <w:t>&amp;</w:t>
        </w:r>
        <w:r w:rsidRPr="00FA2C8E">
          <w:rPr>
            <w:rStyle w:val="af5"/>
            <w:szCs w:val="22"/>
            <w:lang w:val="en-US"/>
          </w:rPr>
          <w:t>t</w:t>
        </w:r>
        <w:r w:rsidRPr="00FA2C8E">
          <w:rPr>
            <w:rStyle w:val="af5"/>
            <w:szCs w:val="22"/>
          </w:rPr>
          <w:t>=13</w:t>
        </w:r>
      </w:hyperlink>
    </w:p>
    <w:p w:rsidR="00795DE8" w:rsidRPr="00795DE8" w:rsidRDefault="00795DE8" w:rsidP="00846A9C">
      <w:pPr>
        <w:pStyle w:val="a9"/>
        <w:numPr>
          <w:ilvl w:val="0"/>
          <w:numId w:val="23"/>
        </w:numPr>
        <w:spacing w:before="11"/>
        <w:ind w:left="567" w:right="900" w:firstLine="567"/>
        <w:jc w:val="both"/>
        <w:rPr>
          <w:szCs w:val="22"/>
        </w:rPr>
      </w:pPr>
      <w:proofErr w:type="spellStart"/>
      <w:r w:rsidRPr="00795DE8">
        <w:rPr>
          <w:szCs w:val="22"/>
        </w:rPr>
        <w:t>Марракешское</w:t>
      </w:r>
      <w:proofErr w:type="spellEnd"/>
      <w:r w:rsidRPr="00795DE8">
        <w:rPr>
          <w:szCs w:val="22"/>
        </w:rPr>
        <w:t xml:space="preserve"> соглашение об учреждении Всемирной торговой организации (ВТО) 1994г. // </w:t>
      </w:r>
      <w:r w:rsidRPr="00795DE8">
        <w:rPr>
          <w:szCs w:val="22"/>
          <w:lang w:val="en-US"/>
        </w:rPr>
        <w:t>http</w:t>
      </w:r>
      <w:r w:rsidRPr="00795DE8">
        <w:rPr>
          <w:szCs w:val="22"/>
        </w:rPr>
        <w:t>://</w:t>
      </w:r>
      <w:r w:rsidRPr="00795DE8">
        <w:rPr>
          <w:szCs w:val="22"/>
          <w:lang w:val="en-US"/>
        </w:rPr>
        <w:t>www</w:t>
      </w:r>
      <w:r w:rsidRPr="00795DE8">
        <w:rPr>
          <w:szCs w:val="22"/>
        </w:rPr>
        <w:t>.</w:t>
      </w:r>
      <w:proofErr w:type="spellStart"/>
      <w:r w:rsidRPr="00795DE8">
        <w:rPr>
          <w:szCs w:val="22"/>
          <w:lang w:val="en-US"/>
        </w:rPr>
        <w:t>wto</w:t>
      </w:r>
      <w:proofErr w:type="spellEnd"/>
      <w:r w:rsidRPr="00795DE8">
        <w:rPr>
          <w:szCs w:val="22"/>
        </w:rPr>
        <w:t>.</w:t>
      </w:r>
      <w:proofErr w:type="spellStart"/>
      <w:r w:rsidRPr="00795DE8">
        <w:rPr>
          <w:szCs w:val="22"/>
          <w:lang w:val="en-US"/>
        </w:rPr>
        <w:t>ru</w:t>
      </w:r>
      <w:proofErr w:type="spellEnd"/>
      <w:r w:rsidRPr="00795DE8">
        <w:rPr>
          <w:szCs w:val="22"/>
        </w:rPr>
        <w:t>/</w:t>
      </w:r>
      <w:r w:rsidRPr="00795DE8">
        <w:rPr>
          <w:szCs w:val="22"/>
          <w:lang w:val="en-US"/>
        </w:rPr>
        <w:t>documents</w:t>
      </w:r>
      <w:r w:rsidRPr="00795DE8">
        <w:rPr>
          <w:szCs w:val="22"/>
        </w:rPr>
        <w:t>.</w:t>
      </w:r>
      <w:r w:rsidRPr="00795DE8">
        <w:rPr>
          <w:szCs w:val="22"/>
          <w:lang w:val="en-US"/>
        </w:rPr>
        <w:t>asp</w:t>
      </w:r>
      <w:r w:rsidRPr="00795DE8">
        <w:rPr>
          <w:szCs w:val="22"/>
        </w:rPr>
        <w:t>?</w:t>
      </w:r>
      <w:r w:rsidRPr="00795DE8">
        <w:rPr>
          <w:szCs w:val="22"/>
          <w:lang w:val="en-US"/>
        </w:rPr>
        <w:t>f</w:t>
      </w:r>
      <w:r w:rsidRPr="00795DE8">
        <w:rPr>
          <w:szCs w:val="22"/>
        </w:rPr>
        <w:t>=</w:t>
      </w:r>
      <w:proofErr w:type="spellStart"/>
      <w:r w:rsidRPr="00795DE8">
        <w:rPr>
          <w:szCs w:val="22"/>
          <w:lang w:val="en-US"/>
        </w:rPr>
        <w:t>sogl</w:t>
      </w:r>
      <w:proofErr w:type="spellEnd"/>
      <w:r w:rsidRPr="00795DE8">
        <w:rPr>
          <w:szCs w:val="22"/>
        </w:rPr>
        <w:t>&amp;</w:t>
      </w:r>
      <w:r w:rsidRPr="00795DE8">
        <w:rPr>
          <w:szCs w:val="22"/>
          <w:lang w:val="en-US"/>
        </w:rPr>
        <w:t>t</w:t>
      </w:r>
      <w:r w:rsidRPr="00795DE8">
        <w:rPr>
          <w:szCs w:val="22"/>
        </w:rPr>
        <w:t>=13</w:t>
      </w:r>
    </w:p>
    <w:p w:rsidR="00CA1BDD" w:rsidRPr="00795DE8" w:rsidRDefault="00CA1BDD" w:rsidP="00846A9C">
      <w:pPr>
        <w:pStyle w:val="a9"/>
        <w:spacing w:before="11"/>
        <w:ind w:left="567" w:right="900" w:firstLine="567"/>
        <w:jc w:val="both"/>
        <w:rPr>
          <w:sz w:val="41"/>
        </w:rPr>
      </w:pPr>
    </w:p>
    <w:p w:rsidR="00CA1BDD" w:rsidRDefault="00170CE0" w:rsidP="00846A9C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Основная литература</w:t>
      </w:r>
    </w:p>
    <w:p w:rsidR="00C238F7" w:rsidRPr="009719DC" w:rsidRDefault="00C238F7" w:rsidP="00846A9C">
      <w:pPr>
        <w:pStyle w:val="ae"/>
        <w:numPr>
          <w:ilvl w:val="0"/>
          <w:numId w:val="23"/>
        </w:numPr>
        <w:tabs>
          <w:tab w:val="left" w:pos="1392"/>
        </w:tabs>
        <w:spacing w:before="156" w:line="360" w:lineRule="auto"/>
        <w:ind w:left="567" w:right="900" w:firstLine="567"/>
        <w:jc w:val="both"/>
        <w:rPr>
          <w:rStyle w:val="-"/>
          <w:color w:val="auto"/>
          <w:sz w:val="28"/>
          <w:u w:val="none"/>
        </w:rPr>
      </w:pPr>
      <w:r w:rsidRPr="009719DC">
        <w:rPr>
          <w:rStyle w:val="-"/>
          <w:color w:val="000000"/>
          <w:sz w:val="28"/>
          <w:u w:val="none"/>
        </w:rPr>
        <w:t xml:space="preserve">Абашидзе, А. Х.  Международное право. Мирное разрешение </w:t>
      </w:r>
      <w:proofErr w:type="gramStart"/>
      <w:r w:rsidRPr="009719DC">
        <w:rPr>
          <w:rStyle w:val="-"/>
          <w:color w:val="000000"/>
          <w:sz w:val="28"/>
          <w:u w:val="none"/>
        </w:rPr>
        <w:t>споров :</w:t>
      </w:r>
      <w:proofErr w:type="gramEnd"/>
      <w:r w:rsidRPr="009719DC">
        <w:rPr>
          <w:rStyle w:val="-"/>
          <w:color w:val="000000"/>
          <w:sz w:val="28"/>
          <w:u w:val="none"/>
        </w:rPr>
        <w:t xml:space="preserve"> учебное пособие для вузов / А. Х. Абашидзе, А. М. Солнцев. — 3-е изд., </w:t>
      </w:r>
      <w:proofErr w:type="spellStart"/>
      <w:r w:rsidRPr="009719DC">
        <w:rPr>
          <w:rStyle w:val="-"/>
          <w:color w:val="000000"/>
          <w:sz w:val="28"/>
          <w:u w:val="none"/>
        </w:rPr>
        <w:t>испр</w:t>
      </w:r>
      <w:proofErr w:type="spellEnd"/>
      <w:r w:rsidRPr="009719DC">
        <w:rPr>
          <w:rStyle w:val="-"/>
          <w:color w:val="000000"/>
          <w:sz w:val="28"/>
          <w:u w:val="none"/>
        </w:rPr>
        <w:t xml:space="preserve">. и доп. — </w:t>
      </w:r>
      <w:proofErr w:type="gramStart"/>
      <w:r w:rsidRPr="009719DC">
        <w:rPr>
          <w:rStyle w:val="-"/>
          <w:color w:val="000000"/>
          <w:sz w:val="28"/>
          <w:u w:val="none"/>
        </w:rPr>
        <w:t>Москва :</w:t>
      </w:r>
      <w:proofErr w:type="gramEnd"/>
      <w:r w:rsidRPr="009719DC">
        <w:rPr>
          <w:rStyle w:val="-"/>
          <w:color w:val="000000"/>
          <w:sz w:val="28"/>
          <w:u w:val="none"/>
        </w:rPr>
        <w:t xml:space="preserve">  </w:t>
      </w:r>
      <w:proofErr w:type="spellStart"/>
      <w:r w:rsidRPr="009719DC">
        <w:rPr>
          <w:rStyle w:val="-"/>
          <w:color w:val="000000"/>
          <w:sz w:val="28"/>
          <w:u w:val="none"/>
        </w:rPr>
        <w:t>Юрайт</w:t>
      </w:r>
      <w:proofErr w:type="spellEnd"/>
      <w:r w:rsidRPr="009719DC">
        <w:rPr>
          <w:rStyle w:val="-"/>
          <w:color w:val="000000"/>
          <w:sz w:val="28"/>
          <w:u w:val="none"/>
        </w:rPr>
        <w:t>, 2023. — 221 с. — (Высшее образование</w:t>
      </w:r>
      <w:proofErr w:type="gramStart"/>
      <w:r w:rsidRPr="009719DC">
        <w:rPr>
          <w:rStyle w:val="-"/>
          <w:color w:val="000000"/>
          <w:sz w:val="28"/>
          <w:u w:val="none"/>
        </w:rPr>
        <w:t>).</w:t>
      </w:r>
      <w:r w:rsidRPr="009719DC">
        <w:rPr>
          <w:color w:val="000000"/>
          <w:sz w:val="28"/>
        </w:rPr>
        <w:t>—</w:t>
      </w:r>
      <w:proofErr w:type="gramEnd"/>
      <w:r w:rsidRPr="009719DC">
        <w:rPr>
          <w:rStyle w:val="-"/>
          <w:color w:val="000000"/>
          <w:sz w:val="28"/>
          <w:u w:val="none"/>
        </w:rPr>
        <w:t xml:space="preserve"> Образовательная платформа </w:t>
      </w:r>
      <w:proofErr w:type="spellStart"/>
      <w:r w:rsidRPr="009719DC">
        <w:rPr>
          <w:rStyle w:val="-"/>
          <w:color w:val="000000"/>
          <w:sz w:val="28"/>
          <w:u w:val="none"/>
        </w:rPr>
        <w:t>Юрайт</w:t>
      </w:r>
      <w:proofErr w:type="spellEnd"/>
      <w:r w:rsidRPr="009719DC">
        <w:rPr>
          <w:rStyle w:val="-"/>
          <w:color w:val="000000"/>
          <w:sz w:val="28"/>
          <w:u w:val="none"/>
        </w:rPr>
        <w:t xml:space="preserve"> [сайт]. — URL: </w:t>
      </w:r>
      <w:r w:rsidRPr="009719DC">
        <w:rPr>
          <w:rStyle w:val="-"/>
          <w:color w:val="000000"/>
          <w:sz w:val="28"/>
        </w:rPr>
        <w:t>https://urait.ru/bcode/513384</w:t>
      </w:r>
      <w:r w:rsidRPr="009719DC">
        <w:rPr>
          <w:rStyle w:val="-"/>
          <w:color w:val="000000"/>
          <w:sz w:val="28"/>
          <w:u w:val="none"/>
        </w:rPr>
        <w:t xml:space="preserve"> (дата обращения: 27.05.2023). </w:t>
      </w:r>
      <w:r w:rsidRPr="009719DC">
        <w:rPr>
          <w:color w:val="000000"/>
          <w:sz w:val="28"/>
        </w:rPr>
        <w:t xml:space="preserve">— </w:t>
      </w:r>
      <w:proofErr w:type="gramStart"/>
      <w:r w:rsidRPr="009719DC">
        <w:rPr>
          <w:color w:val="000000"/>
          <w:sz w:val="28"/>
        </w:rPr>
        <w:t>Текст :</w:t>
      </w:r>
      <w:proofErr w:type="gramEnd"/>
      <w:r w:rsidRPr="009719DC">
        <w:rPr>
          <w:color w:val="000000"/>
          <w:sz w:val="28"/>
        </w:rPr>
        <w:t xml:space="preserve"> электронный</w:t>
      </w:r>
    </w:p>
    <w:p w:rsidR="00763CD8" w:rsidRDefault="00763CD8" w:rsidP="00846A9C">
      <w:pPr>
        <w:pStyle w:val="ae"/>
        <w:numPr>
          <w:ilvl w:val="0"/>
          <w:numId w:val="23"/>
        </w:numPr>
        <w:tabs>
          <w:tab w:val="left" w:pos="1392"/>
        </w:tabs>
        <w:spacing w:before="156" w:line="360" w:lineRule="auto"/>
        <w:ind w:left="567" w:right="900" w:firstLine="567"/>
        <w:jc w:val="both"/>
        <w:rPr>
          <w:sz w:val="28"/>
        </w:rPr>
      </w:pPr>
      <w:r w:rsidRPr="00763CD8">
        <w:rPr>
          <w:sz w:val="28"/>
        </w:rPr>
        <w:t xml:space="preserve">Игнатенко, Г. В. Международное </w:t>
      </w:r>
      <w:proofErr w:type="gramStart"/>
      <w:r w:rsidRPr="00763CD8">
        <w:rPr>
          <w:sz w:val="28"/>
        </w:rPr>
        <w:t>право :</w:t>
      </w:r>
      <w:proofErr w:type="gramEnd"/>
      <w:r w:rsidRPr="00763CD8">
        <w:rPr>
          <w:sz w:val="28"/>
        </w:rPr>
        <w:t xml:space="preserve"> учебник / отв. ред. Г. В. Игнатенко, О. И. Тиунов. — 6-е изд., </w:t>
      </w:r>
      <w:proofErr w:type="spellStart"/>
      <w:r w:rsidRPr="00763CD8">
        <w:rPr>
          <w:sz w:val="28"/>
        </w:rPr>
        <w:t>перераб</w:t>
      </w:r>
      <w:proofErr w:type="spellEnd"/>
      <w:r w:rsidRPr="00763CD8">
        <w:rPr>
          <w:sz w:val="28"/>
        </w:rPr>
        <w:t xml:space="preserve">. и доп. — </w:t>
      </w:r>
      <w:proofErr w:type="gramStart"/>
      <w:r w:rsidRPr="00763CD8">
        <w:rPr>
          <w:sz w:val="28"/>
        </w:rPr>
        <w:t>Москва :</w:t>
      </w:r>
      <w:proofErr w:type="gramEnd"/>
      <w:r w:rsidRPr="00763CD8">
        <w:rPr>
          <w:sz w:val="28"/>
        </w:rPr>
        <w:t xml:space="preserve"> Норма : ИНФРА-М, 2021. — 752 с. — URL: </w:t>
      </w:r>
      <w:r w:rsidRPr="00763CD8">
        <w:rPr>
          <w:sz w:val="28"/>
          <w:u w:val="single"/>
        </w:rPr>
        <w:t>https://znanium.com/catalog/product/1174555</w:t>
      </w:r>
      <w:r w:rsidRPr="00763CD8">
        <w:rPr>
          <w:sz w:val="28"/>
        </w:rPr>
        <w:t xml:space="preserve"> (дата обращения: </w:t>
      </w:r>
      <w:r w:rsidR="00C80ED1" w:rsidRPr="00C80ED1">
        <w:rPr>
          <w:sz w:val="28"/>
        </w:rPr>
        <w:t>27.05.2023</w:t>
      </w:r>
      <w:proofErr w:type="gramStart"/>
      <w:r w:rsidRPr="00763CD8">
        <w:rPr>
          <w:sz w:val="28"/>
        </w:rPr>
        <w:t>).—</w:t>
      </w:r>
      <w:proofErr w:type="gramEnd"/>
      <w:r w:rsidRPr="00763CD8">
        <w:rPr>
          <w:sz w:val="28"/>
        </w:rPr>
        <w:t xml:space="preserve">Текст : электронный </w:t>
      </w:r>
    </w:p>
    <w:p w:rsidR="00162106" w:rsidRDefault="00162106" w:rsidP="00846A9C">
      <w:pPr>
        <w:pStyle w:val="ae"/>
        <w:numPr>
          <w:ilvl w:val="0"/>
          <w:numId w:val="23"/>
        </w:numPr>
        <w:tabs>
          <w:tab w:val="left" w:pos="1392"/>
        </w:tabs>
        <w:spacing w:before="156" w:line="360" w:lineRule="auto"/>
        <w:ind w:left="567" w:right="900" w:firstLine="567"/>
        <w:jc w:val="both"/>
        <w:rPr>
          <w:sz w:val="28"/>
        </w:rPr>
      </w:pPr>
      <w:r w:rsidRPr="00162106">
        <w:rPr>
          <w:sz w:val="28"/>
        </w:rPr>
        <w:t xml:space="preserve">Белов, В. А.  Международное торговое право и право ВТО в 3 кн. Книга 1. Понятие и источники международного торгового права. Обычное и конвенционное (договорное) международное торговое право: учебник для вузов / В. А. Белов. — </w:t>
      </w:r>
      <w:proofErr w:type="gramStart"/>
      <w:r w:rsidRPr="00162106">
        <w:rPr>
          <w:sz w:val="28"/>
        </w:rPr>
        <w:t>Москва :</w:t>
      </w:r>
      <w:proofErr w:type="gramEnd"/>
      <w:r w:rsidRPr="00162106">
        <w:rPr>
          <w:sz w:val="28"/>
        </w:rPr>
        <w:t xml:space="preserve"> </w:t>
      </w:r>
      <w:proofErr w:type="spellStart"/>
      <w:r w:rsidRPr="00162106">
        <w:rPr>
          <w:sz w:val="28"/>
        </w:rPr>
        <w:t>Юрайт</w:t>
      </w:r>
      <w:proofErr w:type="spellEnd"/>
      <w:r w:rsidRPr="00162106">
        <w:rPr>
          <w:sz w:val="28"/>
        </w:rPr>
        <w:t xml:space="preserve">, 2023. — 347 с. — (Высшее образование). — Образовательная платформа </w:t>
      </w:r>
      <w:proofErr w:type="spellStart"/>
      <w:r w:rsidRPr="00162106">
        <w:rPr>
          <w:sz w:val="28"/>
        </w:rPr>
        <w:t>Юрайт</w:t>
      </w:r>
      <w:proofErr w:type="spellEnd"/>
      <w:r w:rsidRPr="00162106">
        <w:rPr>
          <w:sz w:val="28"/>
        </w:rPr>
        <w:t xml:space="preserve"> [сайт]. — URL: </w:t>
      </w:r>
      <w:r w:rsidRPr="00162106">
        <w:rPr>
          <w:sz w:val="28"/>
          <w:u w:val="single"/>
        </w:rPr>
        <w:t>https://urait.ru/bcode/512704</w:t>
      </w:r>
      <w:r w:rsidRPr="00162106">
        <w:rPr>
          <w:sz w:val="28"/>
        </w:rPr>
        <w:t xml:space="preserve"> (дата обращения: </w:t>
      </w:r>
      <w:r w:rsidR="00C80ED1" w:rsidRPr="00C80ED1">
        <w:rPr>
          <w:sz w:val="28"/>
        </w:rPr>
        <w:t>27.05.2023</w:t>
      </w:r>
      <w:r w:rsidRPr="00162106">
        <w:rPr>
          <w:sz w:val="28"/>
        </w:rPr>
        <w:t xml:space="preserve">). — Текст: электронный </w:t>
      </w:r>
    </w:p>
    <w:p w:rsidR="00CA1BDD" w:rsidRPr="009550ED" w:rsidRDefault="00170CE0" w:rsidP="00846A9C">
      <w:pPr>
        <w:pStyle w:val="ae"/>
        <w:tabs>
          <w:tab w:val="left" w:pos="1392"/>
        </w:tabs>
        <w:spacing w:before="156" w:line="360" w:lineRule="auto"/>
        <w:ind w:left="567" w:right="900" w:firstLine="567"/>
        <w:jc w:val="both"/>
        <w:rPr>
          <w:sz w:val="28"/>
        </w:rPr>
      </w:pPr>
      <w:r w:rsidRPr="009550ED">
        <w:rPr>
          <w:b/>
          <w:sz w:val="28"/>
        </w:rPr>
        <w:t>Дополнительная литература</w:t>
      </w:r>
    </w:p>
    <w:p w:rsidR="00CA1BDD" w:rsidRPr="003955BE" w:rsidRDefault="00282F8B" w:rsidP="00846A9C">
      <w:pPr>
        <w:pStyle w:val="a9"/>
        <w:numPr>
          <w:ilvl w:val="0"/>
          <w:numId w:val="23"/>
        </w:numPr>
        <w:spacing w:before="5" w:line="360" w:lineRule="auto"/>
        <w:ind w:left="567" w:right="900" w:firstLine="567"/>
        <w:jc w:val="both"/>
        <w:rPr>
          <w:sz w:val="42"/>
        </w:rPr>
      </w:pPr>
      <w:proofErr w:type="spellStart"/>
      <w:r w:rsidRPr="00282F8B">
        <w:rPr>
          <w:szCs w:val="22"/>
        </w:rPr>
        <w:t>Нешатаева</w:t>
      </w:r>
      <w:proofErr w:type="spellEnd"/>
      <w:r w:rsidRPr="00282F8B">
        <w:rPr>
          <w:szCs w:val="22"/>
        </w:rPr>
        <w:t xml:space="preserve">, Т. Н. Суд и право: евразийская </w:t>
      </w:r>
      <w:proofErr w:type="gramStart"/>
      <w:r w:rsidRPr="00282F8B">
        <w:rPr>
          <w:szCs w:val="22"/>
        </w:rPr>
        <w:t>интеграция :</w:t>
      </w:r>
      <w:proofErr w:type="gramEnd"/>
      <w:r w:rsidRPr="00282F8B">
        <w:rPr>
          <w:szCs w:val="22"/>
        </w:rPr>
        <w:t xml:space="preserve"> монография / Т.Н. </w:t>
      </w:r>
      <w:proofErr w:type="spellStart"/>
      <w:r w:rsidRPr="00282F8B">
        <w:rPr>
          <w:szCs w:val="22"/>
        </w:rPr>
        <w:t>Нешатаева</w:t>
      </w:r>
      <w:proofErr w:type="spellEnd"/>
      <w:r w:rsidRPr="00282F8B">
        <w:rPr>
          <w:szCs w:val="22"/>
        </w:rPr>
        <w:t xml:space="preserve">. — </w:t>
      </w:r>
      <w:proofErr w:type="gramStart"/>
      <w:r w:rsidRPr="00282F8B">
        <w:rPr>
          <w:szCs w:val="22"/>
        </w:rPr>
        <w:t>Москва :</w:t>
      </w:r>
      <w:proofErr w:type="gramEnd"/>
      <w:r w:rsidRPr="00282F8B">
        <w:rPr>
          <w:szCs w:val="22"/>
        </w:rPr>
        <w:t xml:space="preserve"> Но</w:t>
      </w:r>
      <w:r>
        <w:rPr>
          <w:szCs w:val="22"/>
        </w:rPr>
        <w:t>рма : ИНФРА-М, 2022. — 328 с</w:t>
      </w:r>
      <w:r w:rsidRPr="00282F8B">
        <w:rPr>
          <w:szCs w:val="22"/>
        </w:rPr>
        <w:t>.— URL</w:t>
      </w:r>
      <w:r w:rsidRPr="00282F8B">
        <w:rPr>
          <w:szCs w:val="22"/>
          <w:u w:val="single"/>
        </w:rPr>
        <w:t>: https://znanium.com/catalog/product/1864434</w:t>
      </w:r>
      <w:r>
        <w:rPr>
          <w:szCs w:val="22"/>
        </w:rPr>
        <w:t xml:space="preserve"> (дата обращения: 27.05.2023)</w:t>
      </w:r>
      <w:r w:rsidRPr="00282F8B">
        <w:rPr>
          <w:szCs w:val="22"/>
        </w:rPr>
        <w:t>.</w:t>
      </w:r>
      <w:r w:rsidRPr="00282F8B">
        <w:rPr>
          <w:sz w:val="22"/>
          <w:szCs w:val="22"/>
        </w:rPr>
        <w:t xml:space="preserve"> </w:t>
      </w:r>
      <w:r w:rsidRPr="00282F8B">
        <w:rPr>
          <w:szCs w:val="22"/>
        </w:rPr>
        <w:t xml:space="preserve">— </w:t>
      </w:r>
      <w:proofErr w:type="gramStart"/>
      <w:r w:rsidRPr="00282F8B">
        <w:rPr>
          <w:szCs w:val="22"/>
        </w:rPr>
        <w:t>Текст :</w:t>
      </w:r>
      <w:proofErr w:type="gramEnd"/>
      <w:r w:rsidRPr="00282F8B">
        <w:rPr>
          <w:szCs w:val="22"/>
        </w:rPr>
        <w:t xml:space="preserve"> электронный</w:t>
      </w:r>
    </w:p>
    <w:p w:rsidR="00CA1BDD" w:rsidRDefault="00170CE0" w:rsidP="00846A9C">
      <w:pPr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lastRenderedPageBreak/>
        <w:t>9. Перечень ресурсов информационно-телекоммуникационной</w:t>
      </w:r>
      <w:r>
        <w:rPr>
          <w:b/>
          <w:spacing w:val="64"/>
          <w:sz w:val="28"/>
        </w:rPr>
        <w:t xml:space="preserve"> </w:t>
      </w:r>
      <w:r>
        <w:rPr>
          <w:b/>
          <w:sz w:val="28"/>
        </w:rPr>
        <w:t>сети</w:t>
      </w:r>
    </w:p>
    <w:p w:rsidR="00CA1BDD" w:rsidRDefault="00170CE0" w:rsidP="00846A9C">
      <w:pPr>
        <w:spacing w:before="160"/>
        <w:ind w:left="567" w:right="900" w:firstLine="567"/>
        <w:jc w:val="both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:rsidR="00CA1BDD" w:rsidRDefault="00170CE0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proofErr w:type="spellStart"/>
      <w:r>
        <w:rPr>
          <w:sz w:val="28"/>
        </w:rPr>
        <w:t>InvestProfit</w:t>
      </w:r>
      <w:proofErr w:type="spellEnd"/>
      <w:r>
        <w:rPr>
          <w:sz w:val="28"/>
        </w:rPr>
        <w:t xml:space="preserve">. Прозрачное инвестирование. Финансовый блог. </w:t>
      </w:r>
      <w:hyperlink r:id="rId14">
        <w:r w:rsidRPr="000735A7">
          <w:rPr>
            <w:sz w:val="28"/>
            <w:u w:val="single"/>
          </w:rPr>
          <w:t>https://investprofit.info/</w:t>
        </w:r>
      </w:hyperlink>
    </w:p>
    <w:p w:rsidR="00CA1BDD" w:rsidRDefault="000735A7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r>
        <w:rPr>
          <w:sz w:val="28"/>
        </w:rPr>
        <w:t xml:space="preserve">Сайт </w:t>
      </w:r>
      <w:r w:rsidR="00170CE0">
        <w:rPr>
          <w:sz w:val="28"/>
        </w:rPr>
        <w:t xml:space="preserve">ВТО. </w:t>
      </w:r>
      <w:hyperlink>
        <w:r w:rsidR="00170CE0" w:rsidRPr="000735A7">
          <w:rPr>
            <w:sz w:val="28"/>
            <w:u w:val="single"/>
          </w:rPr>
          <w:t>https://www.wto.org/</w:t>
        </w:r>
      </w:hyperlink>
    </w:p>
    <w:p w:rsidR="00CA1BDD" w:rsidRDefault="00170CE0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r>
        <w:rPr>
          <w:rStyle w:val="-"/>
          <w:color w:val="000000"/>
          <w:sz w:val="28"/>
          <w:u w:val="none"/>
        </w:rPr>
        <w:t>Суд Евразийского экономического союза</w:t>
      </w:r>
      <w:r>
        <w:rPr>
          <w:rStyle w:val="-"/>
          <w:color w:val="000000"/>
          <w:sz w:val="28"/>
        </w:rPr>
        <w:t xml:space="preserve">. </w:t>
      </w:r>
      <w:r>
        <w:rPr>
          <w:rStyle w:val="-"/>
          <w:sz w:val="28"/>
        </w:rPr>
        <w:t>https://courteurasian.org/</w:t>
      </w:r>
    </w:p>
    <w:p w:rsidR="00CA1BDD" w:rsidRDefault="00170CE0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r>
        <w:rPr>
          <w:rStyle w:val="-"/>
          <w:color w:val="000000"/>
          <w:sz w:val="28"/>
          <w:u w:val="none"/>
        </w:rPr>
        <w:t xml:space="preserve">Евразийская экономическая комиссия. </w:t>
      </w:r>
      <w:r>
        <w:rPr>
          <w:rStyle w:val="-"/>
          <w:sz w:val="28"/>
        </w:rPr>
        <w:t xml:space="preserve">https://eec.eaeunion.org/ </w:t>
      </w:r>
    </w:p>
    <w:p w:rsidR="00CA1BDD" w:rsidRDefault="000735A7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r>
        <w:rPr>
          <w:sz w:val="28"/>
        </w:rPr>
        <w:t xml:space="preserve">Сайт </w:t>
      </w:r>
      <w:r w:rsidR="00170CE0">
        <w:rPr>
          <w:sz w:val="28"/>
        </w:rPr>
        <w:t xml:space="preserve">ООН. </w:t>
      </w:r>
      <w:hyperlink r:id="rId15">
        <w:r w:rsidR="00170CE0" w:rsidRPr="007F4E00">
          <w:rPr>
            <w:sz w:val="28"/>
            <w:u w:val="single"/>
          </w:rPr>
          <w:t>https://www.un.org/</w:t>
        </w:r>
      </w:hyperlink>
    </w:p>
    <w:p w:rsidR="00CA1BDD" w:rsidRDefault="00170CE0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28"/>
        </w:rPr>
      </w:pPr>
      <w:r>
        <w:rPr>
          <w:sz w:val="28"/>
          <w:lang w:val="en-US"/>
        </w:rPr>
        <w:t>CFI</w:t>
      </w:r>
      <w:r>
        <w:rPr>
          <w:sz w:val="28"/>
        </w:rPr>
        <w:t xml:space="preserve">. </w:t>
      </w:r>
      <w:hyperlink r:id="rId16">
        <w:r w:rsidRPr="00FE550B">
          <w:rPr>
            <w:sz w:val="28"/>
            <w:u w:val="single"/>
          </w:rPr>
          <w:t>https://corporatefinanceinstitute.com/</w:t>
        </w:r>
      </w:hyperlink>
    </w:p>
    <w:p w:rsidR="00CA1BDD" w:rsidRDefault="00170CE0" w:rsidP="004A135B">
      <w:pPr>
        <w:pStyle w:val="ae"/>
        <w:numPr>
          <w:ilvl w:val="0"/>
          <w:numId w:val="3"/>
        </w:numPr>
        <w:tabs>
          <w:tab w:val="left" w:pos="2087"/>
          <w:tab w:val="left" w:pos="2088"/>
          <w:tab w:val="left" w:pos="5669"/>
          <w:tab w:val="left" w:pos="7020"/>
          <w:tab w:val="left" w:pos="8971"/>
        </w:tabs>
        <w:spacing w:before="161" w:line="276" w:lineRule="auto"/>
        <w:ind w:left="567" w:right="900" w:firstLine="567"/>
        <w:jc w:val="both"/>
        <w:rPr>
          <w:sz w:val="41"/>
        </w:rPr>
      </w:pPr>
      <w:r>
        <w:rPr>
          <w:sz w:val="28"/>
        </w:rPr>
        <w:t xml:space="preserve">Журнал международные отношения. </w:t>
      </w:r>
      <w:hyperlink r:id="rId17" w:history="1">
        <w:r w:rsidR="007F4E00" w:rsidRPr="003A6830">
          <w:rPr>
            <w:rStyle w:val="af5"/>
            <w:sz w:val="28"/>
          </w:rPr>
          <w:t>https://internationalrelations.org/</w:t>
        </w:r>
      </w:hyperlink>
      <w:r>
        <w:rPr>
          <w:sz w:val="41"/>
        </w:rPr>
        <w:t xml:space="preserve"> </w:t>
      </w:r>
    </w:p>
    <w:p w:rsidR="007F4E00" w:rsidRPr="00A54449" w:rsidRDefault="007F4E00" w:rsidP="004A135B">
      <w:pPr>
        <w:widowControl/>
        <w:numPr>
          <w:ilvl w:val="0"/>
          <w:numId w:val="3"/>
        </w:numPr>
        <w:suppressAutoHyphens w:val="0"/>
        <w:adjustRightInd w:val="0"/>
        <w:spacing w:before="61" w:line="276" w:lineRule="auto"/>
        <w:ind w:left="567" w:right="900" w:firstLine="567"/>
        <w:jc w:val="both"/>
        <w:outlineLvl w:val="0"/>
        <w:rPr>
          <w:sz w:val="28"/>
          <w:szCs w:val="28"/>
          <w:u w:val="single"/>
        </w:rPr>
      </w:pPr>
      <w:r w:rsidRPr="00A54449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A54449">
        <w:rPr>
          <w:sz w:val="28"/>
          <w:szCs w:val="28"/>
        </w:rPr>
        <w:t>Финуниверситета</w:t>
      </w:r>
      <w:proofErr w:type="spellEnd"/>
      <w:r w:rsidRPr="00A54449">
        <w:rPr>
          <w:sz w:val="28"/>
          <w:szCs w:val="28"/>
        </w:rPr>
        <w:t xml:space="preserve"> (электронная библиотека, ресурсы на русском языке): </w:t>
      </w:r>
      <w:r w:rsidRPr="00A54449">
        <w:rPr>
          <w:sz w:val="28"/>
          <w:szCs w:val="28"/>
          <w:u w:val="single"/>
        </w:rPr>
        <w:t>http://www.library.fa.ru/res_mainres.asp?cat=rus</w:t>
      </w:r>
    </w:p>
    <w:p w:rsidR="007F4E00" w:rsidRDefault="007F4E00" w:rsidP="004A135B">
      <w:pPr>
        <w:widowControl/>
        <w:numPr>
          <w:ilvl w:val="0"/>
          <w:numId w:val="3"/>
        </w:numPr>
        <w:suppressAutoHyphens w:val="0"/>
        <w:adjustRightInd w:val="0"/>
        <w:spacing w:before="61" w:line="276" w:lineRule="auto"/>
        <w:ind w:left="567" w:right="900" w:firstLine="567"/>
        <w:jc w:val="both"/>
        <w:outlineLvl w:val="0"/>
        <w:rPr>
          <w:sz w:val="28"/>
          <w:szCs w:val="28"/>
          <w:u w:val="single"/>
        </w:rPr>
      </w:pPr>
      <w:r w:rsidRPr="00A54449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A54449">
        <w:rPr>
          <w:sz w:val="28"/>
          <w:szCs w:val="28"/>
        </w:rPr>
        <w:t>Финуниверситета</w:t>
      </w:r>
      <w:proofErr w:type="spellEnd"/>
      <w:r w:rsidRPr="00A54449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8" w:history="1">
        <w:r w:rsidR="004A135B" w:rsidRPr="001B5C0F">
          <w:rPr>
            <w:rStyle w:val="af5"/>
            <w:sz w:val="28"/>
            <w:szCs w:val="28"/>
          </w:rPr>
          <w:t>http://www.library.fa.ru/res_mainres.asp?cat=en</w:t>
        </w:r>
      </w:hyperlink>
    </w:p>
    <w:p w:rsidR="004A135B" w:rsidRPr="00A54449" w:rsidRDefault="004A135B" w:rsidP="004A135B">
      <w:pPr>
        <w:widowControl/>
        <w:suppressAutoHyphens w:val="0"/>
        <w:adjustRightInd w:val="0"/>
        <w:spacing w:before="61" w:line="276" w:lineRule="auto"/>
        <w:ind w:left="1134" w:right="900"/>
        <w:jc w:val="both"/>
        <w:outlineLvl w:val="0"/>
        <w:rPr>
          <w:sz w:val="28"/>
          <w:szCs w:val="28"/>
          <w:u w:val="single"/>
        </w:rPr>
      </w:pPr>
    </w:p>
    <w:p w:rsidR="00CA1BDD" w:rsidRDefault="00170CE0" w:rsidP="00846A9C">
      <w:pPr>
        <w:pStyle w:val="1"/>
        <w:numPr>
          <w:ilvl w:val="0"/>
          <w:numId w:val="2"/>
        </w:numPr>
        <w:tabs>
          <w:tab w:val="left" w:pos="2037"/>
        </w:tabs>
        <w:spacing w:after="4" w:line="360" w:lineRule="auto"/>
        <w:ind w:left="567" w:right="900" w:firstLine="567"/>
      </w:pPr>
      <w:r>
        <w:t>Методические указания для обучающихся по освоению дисциплины</w:t>
      </w:r>
    </w:p>
    <w:tbl>
      <w:tblPr>
        <w:tblStyle w:val="af4"/>
        <w:tblW w:w="1105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8363"/>
      </w:tblGrid>
      <w:tr w:rsidR="00CA1BDD" w:rsidRPr="00987089" w:rsidTr="00D55EAB">
        <w:tc>
          <w:tcPr>
            <w:tcW w:w="2694" w:type="dxa"/>
          </w:tcPr>
          <w:p w:rsidR="00CA1BDD" w:rsidRPr="00987089" w:rsidRDefault="00170CE0">
            <w:pPr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363" w:type="dxa"/>
          </w:tcPr>
          <w:p w:rsidR="00CA1BDD" w:rsidRPr="00987089" w:rsidRDefault="00170CE0">
            <w:pPr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  <w:u w:val="single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CA1BDD" w:rsidRPr="00E16269" w:rsidTr="00D55EAB">
        <w:tc>
          <w:tcPr>
            <w:tcW w:w="2694" w:type="dxa"/>
          </w:tcPr>
          <w:p w:rsidR="00CA1BDD" w:rsidRPr="00987089" w:rsidRDefault="00170CE0">
            <w:pPr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</w:t>
            </w:r>
          </w:p>
        </w:tc>
        <w:tc>
          <w:tcPr>
            <w:tcW w:w="8363" w:type="dxa"/>
          </w:tcPr>
          <w:p w:rsidR="00CA1BDD" w:rsidRDefault="00170CE0">
            <w:pPr>
              <w:rPr>
                <w:sz w:val="24"/>
                <w:szCs w:val="24"/>
                <w:u w:val="single"/>
                <w:lang w:val="en-US"/>
              </w:rPr>
            </w:pPr>
            <w:r w:rsidRPr="00987089">
              <w:rPr>
                <w:sz w:val="24"/>
                <w:szCs w:val="24"/>
                <w:u w:val="single"/>
                <w:lang w:val="en-US"/>
              </w:rPr>
              <w:t xml:space="preserve"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 </w:t>
            </w:r>
          </w:p>
          <w:p w:rsidR="004A135B" w:rsidRDefault="004A135B">
            <w:pPr>
              <w:rPr>
                <w:sz w:val="24"/>
                <w:szCs w:val="24"/>
                <w:u w:val="single"/>
                <w:lang w:val="en-US"/>
              </w:rPr>
            </w:pPr>
          </w:p>
          <w:p w:rsidR="004A135B" w:rsidRPr="00987089" w:rsidRDefault="004A135B">
            <w:pPr>
              <w:rPr>
                <w:sz w:val="24"/>
                <w:szCs w:val="24"/>
                <w:u w:val="single"/>
                <w:lang w:val="en-US"/>
              </w:rPr>
            </w:pPr>
          </w:p>
        </w:tc>
      </w:tr>
      <w:tr w:rsidR="00CA1BDD" w:rsidRPr="00987089" w:rsidTr="00D55EAB">
        <w:tc>
          <w:tcPr>
            <w:tcW w:w="2694" w:type="dxa"/>
          </w:tcPr>
          <w:p w:rsidR="00CA1BDD" w:rsidRPr="00987089" w:rsidRDefault="00170CE0">
            <w:pPr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lastRenderedPageBreak/>
              <w:t>Методические рекомендации по написанию контрольной работы</w:t>
            </w:r>
          </w:p>
        </w:tc>
        <w:tc>
          <w:tcPr>
            <w:tcW w:w="8363" w:type="dxa"/>
          </w:tcPr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 xml:space="preserve">Цель контрольной работы – отразить степень освоения студентами учебного материала по дисциплине «международное торговое право». 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 xml:space="preserve">Подготовка контрольной работы </w:t>
            </w:r>
            <w:proofErr w:type="gramStart"/>
            <w:r w:rsidRPr="00987089">
              <w:rPr>
                <w:sz w:val="24"/>
                <w:szCs w:val="24"/>
              </w:rPr>
              <w:t>способствует  развитию</w:t>
            </w:r>
            <w:proofErr w:type="gramEnd"/>
            <w:r w:rsidRPr="00987089">
              <w:rPr>
                <w:sz w:val="24"/>
                <w:szCs w:val="24"/>
              </w:rPr>
              <w:t xml:space="preserve"> аналитических способностей у студентов. Также написание контрольной работы по заданной тематике, определенной теме создает предпосылки для дальнейших научных исследований, помогает сформировать у студентов более полное восприятие дисциплины. Позволяет в дальнейшем использовать материал контрольной работы для участия в </w:t>
            </w:r>
            <w:proofErr w:type="gramStart"/>
            <w:r w:rsidRPr="00987089">
              <w:rPr>
                <w:sz w:val="24"/>
                <w:szCs w:val="24"/>
              </w:rPr>
              <w:t>конференциях,  выступлениях</w:t>
            </w:r>
            <w:proofErr w:type="gramEnd"/>
            <w:r w:rsidRPr="00987089">
              <w:rPr>
                <w:sz w:val="24"/>
                <w:szCs w:val="24"/>
              </w:rPr>
              <w:t xml:space="preserve">  на научных мероприятиях, дискуссиях, круглых столах, расширяет кругозор и мировоззрение студентов. 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 xml:space="preserve">Требования к выполнению контрольной работы: 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1.четкость и последовательность изложения материала;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2.</w:t>
            </w:r>
            <w:proofErr w:type="gramStart"/>
            <w:r w:rsidRPr="00987089">
              <w:rPr>
                <w:sz w:val="24"/>
                <w:szCs w:val="24"/>
              </w:rPr>
              <w:t>наличие  обобщений</w:t>
            </w:r>
            <w:proofErr w:type="gramEnd"/>
            <w:r w:rsidRPr="00987089">
              <w:rPr>
                <w:sz w:val="24"/>
                <w:szCs w:val="24"/>
              </w:rPr>
              <w:t xml:space="preserve">  и  выводов,  сделанных  на  основе  изучения информационных источников по данной теме (в случае необходимости);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3.</w:t>
            </w:r>
            <w:proofErr w:type="gramStart"/>
            <w:r w:rsidRPr="00987089">
              <w:rPr>
                <w:sz w:val="24"/>
                <w:szCs w:val="24"/>
              </w:rPr>
              <w:t>правильность  и</w:t>
            </w:r>
            <w:proofErr w:type="gramEnd"/>
            <w:r w:rsidRPr="00987089">
              <w:rPr>
                <w:sz w:val="24"/>
                <w:szCs w:val="24"/>
              </w:rPr>
              <w:t xml:space="preserve">  в  полном  объеме  решение  имеющихся  в  задании практических задач;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>4.</w:t>
            </w:r>
            <w:proofErr w:type="gramStart"/>
            <w:r w:rsidRPr="00987089">
              <w:rPr>
                <w:sz w:val="24"/>
                <w:szCs w:val="24"/>
              </w:rPr>
              <w:t>использование  современных</w:t>
            </w:r>
            <w:proofErr w:type="gramEnd"/>
            <w:r w:rsidRPr="00987089">
              <w:rPr>
                <w:sz w:val="24"/>
                <w:szCs w:val="24"/>
              </w:rPr>
              <w:t xml:space="preserve">  способов  поиска, обработки  и  анализа информации;</w:t>
            </w:r>
          </w:p>
          <w:p w:rsidR="00CA1BDD" w:rsidRPr="00987089" w:rsidRDefault="00170CE0">
            <w:pPr>
              <w:jc w:val="both"/>
              <w:rPr>
                <w:sz w:val="24"/>
                <w:szCs w:val="24"/>
              </w:rPr>
            </w:pPr>
            <w:r w:rsidRPr="00987089">
              <w:rPr>
                <w:sz w:val="24"/>
                <w:szCs w:val="24"/>
              </w:rPr>
              <w:t xml:space="preserve">5.самостоятельность выполнения. </w:t>
            </w:r>
          </w:p>
          <w:p w:rsidR="00CA1BDD" w:rsidRPr="00987089" w:rsidRDefault="00170CE0">
            <w:pPr>
              <w:rPr>
                <w:sz w:val="24"/>
                <w:szCs w:val="24"/>
                <w:u w:val="single"/>
              </w:rPr>
            </w:pPr>
            <w:r w:rsidRPr="00987089">
              <w:rPr>
                <w:sz w:val="24"/>
                <w:szCs w:val="24"/>
              </w:rPr>
              <w:t>Объем  контрольной  работы –не  более 6 страниц,  кроме  выполнения заданий по формам установленного кафедрами образца (таблицы, графики и т.д.) при необходимости.</w:t>
            </w:r>
          </w:p>
        </w:tc>
      </w:tr>
    </w:tbl>
    <w:p w:rsidR="003955BE" w:rsidRDefault="003955BE" w:rsidP="003955BE">
      <w:pPr>
        <w:pStyle w:val="1"/>
        <w:numPr>
          <w:ilvl w:val="0"/>
          <w:numId w:val="0"/>
        </w:numPr>
        <w:tabs>
          <w:tab w:val="left" w:pos="1977"/>
        </w:tabs>
        <w:spacing w:line="360" w:lineRule="auto"/>
        <w:ind w:left="1134" w:right="900"/>
      </w:pPr>
    </w:p>
    <w:p w:rsidR="00CA1BDD" w:rsidRDefault="00170CE0" w:rsidP="00846A9C">
      <w:pPr>
        <w:pStyle w:val="1"/>
        <w:numPr>
          <w:ilvl w:val="0"/>
          <w:numId w:val="2"/>
        </w:numPr>
        <w:tabs>
          <w:tab w:val="left" w:pos="1977"/>
        </w:tabs>
        <w:spacing w:line="360" w:lineRule="auto"/>
        <w:ind w:left="567" w:right="900" w:firstLine="567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A1BDD" w:rsidRDefault="00170CE0" w:rsidP="004A135B">
      <w:pPr>
        <w:pStyle w:val="ae"/>
        <w:numPr>
          <w:ilvl w:val="1"/>
          <w:numId w:val="1"/>
        </w:numPr>
        <w:tabs>
          <w:tab w:val="left" w:pos="1233"/>
        </w:tabs>
        <w:ind w:left="567" w:right="900" w:firstLine="567"/>
        <w:jc w:val="both"/>
        <w:rPr>
          <w:sz w:val="28"/>
        </w:rPr>
      </w:pPr>
      <w:r>
        <w:rPr>
          <w:sz w:val="28"/>
        </w:rPr>
        <w:t>Комплект лицензионного программного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обеспечения:</w:t>
      </w:r>
    </w:p>
    <w:p w:rsidR="00CA1BDD" w:rsidRDefault="00170CE0" w:rsidP="004A135B">
      <w:pPr>
        <w:pStyle w:val="ae"/>
        <w:numPr>
          <w:ilvl w:val="2"/>
          <w:numId w:val="1"/>
        </w:numPr>
        <w:tabs>
          <w:tab w:val="left" w:pos="1661"/>
        </w:tabs>
        <w:spacing w:before="161"/>
        <w:ind w:left="567" w:right="900" w:firstLine="567"/>
        <w:jc w:val="both"/>
        <w:rPr>
          <w:sz w:val="28"/>
        </w:rPr>
      </w:pPr>
      <w:r>
        <w:rPr>
          <w:sz w:val="28"/>
        </w:rPr>
        <w:t>Windows Microsoft</w:t>
      </w:r>
      <w:r>
        <w:rPr>
          <w:spacing w:val="1"/>
          <w:sz w:val="28"/>
        </w:rPr>
        <w:t xml:space="preserve"> </w:t>
      </w:r>
      <w:r>
        <w:rPr>
          <w:sz w:val="28"/>
        </w:rPr>
        <w:t>Office</w:t>
      </w:r>
    </w:p>
    <w:p w:rsidR="00CA1BDD" w:rsidRDefault="00170CE0" w:rsidP="004A135B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>
        <w:rPr>
          <w:sz w:val="28"/>
        </w:rPr>
        <w:t xml:space="preserve">Антивирус </w:t>
      </w:r>
      <w:r w:rsidR="004A135B" w:rsidRPr="004A135B">
        <w:rPr>
          <w:rFonts w:eastAsia="Calibri"/>
          <w:bCs/>
          <w:kern w:val="32"/>
          <w:sz w:val="28"/>
          <w:szCs w:val="28"/>
          <w:lang w:val="en-US" w:bidi="ar-SA"/>
        </w:rPr>
        <w:t>Kaspersky</w:t>
      </w:r>
    </w:p>
    <w:p w:rsidR="00CA1BDD" w:rsidRDefault="00170CE0" w:rsidP="004A135B">
      <w:pPr>
        <w:pStyle w:val="ae"/>
        <w:numPr>
          <w:ilvl w:val="1"/>
          <w:numId w:val="1"/>
        </w:numPr>
        <w:tabs>
          <w:tab w:val="left" w:pos="1233"/>
        </w:tabs>
        <w:spacing w:before="160"/>
        <w:ind w:left="567" w:right="900" w:firstLine="567"/>
        <w:rPr>
          <w:sz w:val="28"/>
        </w:rPr>
      </w:pPr>
      <w:r>
        <w:rPr>
          <w:sz w:val="28"/>
        </w:rPr>
        <w:t>Современные профессиональные базы данных и информационные 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CA1BDD" w:rsidRDefault="00170CE0" w:rsidP="004A135B">
      <w:pPr>
        <w:pStyle w:val="ae"/>
        <w:numPr>
          <w:ilvl w:val="2"/>
          <w:numId w:val="1"/>
        </w:numPr>
        <w:tabs>
          <w:tab w:val="left" w:pos="1661"/>
        </w:tabs>
        <w:ind w:left="567" w:right="900" w:firstLine="567"/>
        <w:rPr>
          <w:sz w:val="28"/>
        </w:rPr>
      </w:pPr>
      <w:r>
        <w:rPr>
          <w:sz w:val="28"/>
        </w:rPr>
        <w:t>Консультант</w:t>
      </w:r>
      <w:r>
        <w:rPr>
          <w:spacing w:val="-1"/>
          <w:sz w:val="28"/>
        </w:rPr>
        <w:t xml:space="preserve"> </w:t>
      </w:r>
      <w:r>
        <w:rPr>
          <w:sz w:val="28"/>
        </w:rPr>
        <w:t>Плюс</w:t>
      </w:r>
    </w:p>
    <w:p w:rsidR="00CA1BDD" w:rsidRDefault="00170CE0" w:rsidP="004A135B">
      <w:pPr>
        <w:pStyle w:val="ae"/>
        <w:numPr>
          <w:ilvl w:val="2"/>
          <w:numId w:val="1"/>
        </w:numPr>
        <w:tabs>
          <w:tab w:val="left" w:pos="1661"/>
        </w:tabs>
        <w:spacing w:before="163"/>
        <w:ind w:left="567" w:right="900" w:firstLine="567"/>
        <w:rPr>
          <w:sz w:val="28"/>
        </w:rPr>
      </w:pPr>
      <w:r>
        <w:rPr>
          <w:sz w:val="28"/>
        </w:rPr>
        <w:t>Гарант</w:t>
      </w:r>
    </w:p>
    <w:p w:rsidR="00CA1BDD" w:rsidRDefault="00CA1BDD" w:rsidP="00846A9C">
      <w:pPr>
        <w:pStyle w:val="a9"/>
        <w:ind w:left="567" w:right="900" w:firstLine="567"/>
        <w:rPr>
          <w:sz w:val="30"/>
        </w:rPr>
      </w:pPr>
    </w:p>
    <w:p w:rsidR="00CA1BDD" w:rsidRDefault="00CA1BDD" w:rsidP="00846A9C">
      <w:pPr>
        <w:pStyle w:val="a9"/>
        <w:spacing w:before="4"/>
        <w:ind w:left="567" w:right="900" w:firstLine="567"/>
        <w:rPr>
          <w:sz w:val="26"/>
        </w:rPr>
      </w:pPr>
    </w:p>
    <w:p w:rsidR="00CA1BDD" w:rsidRDefault="00170CE0" w:rsidP="00846A9C">
      <w:pPr>
        <w:pStyle w:val="1"/>
        <w:numPr>
          <w:ilvl w:val="0"/>
          <w:numId w:val="0"/>
        </w:numPr>
        <w:spacing w:line="360" w:lineRule="auto"/>
        <w:ind w:left="567" w:right="900" w:firstLine="567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CA1BDD" w:rsidRDefault="00170CE0" w:rsidP="00846A9C">
      <w:pPr>
        <w:pStyle w:val="a9"/>
        <w:spacing w:line="360" w:lineRule="auto"/>
        <w:ind w:left="567" w:right="900" w:firstLine="567"/>
        <w:jc w:val="both"/>
      </w:pPr>
      <w: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 с доступом к информационным базам данных; интернет, справочники.</w:t>
      </w:r>
    </w:p>
    <w:sectPr w:rsidR="00CA1BDD">
      <w:footerReference w:type="default" r:id="rId19"/>
      <w:pgSz w:w="11906" w:h="16838"/>
      <w:pgMar w:top="1040" w:right="300" w:bottom="980" w:left="500" w:header="0" w:footer="711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D4" w:rsidRDefault="004579D4">
      <w:r>
        <w:separator/>
      </w:r>
    </w:p>
  </w:endnote>
  <w:endnote w:type="continuationSeparator" w:id="0">
    <w:p w:rsidR="004579D4" w:rsidRDefault="00457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-webkit-standard">
    <w:altName w:val="Cambri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621417"/>
      <w:docPartObj>
        <w:docPartGallery w:val="Page Numbers (Bottom of Page)"/>
        <w:docPartUnique/>
      </w:docPartObj>
    </w:sdtPr>
    <w:sdtEndPr/>
    <w:sdtContent>
      <w:p w:rsidR="00864D68" w:rsidRDefault="00864D68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16269">
          <w:rPr>
            <w:noProof/>
          </w:rPr>
          <w:t>1</w:t>
        </w:r>
        <w:r>
          <w:fldChar w:fldCharType="end"/>
        </w:r>
      </w:p>
      <w:p w:rsidR="00864D68" w:rsidRDefault="004579D4">
        <w:pPr>
          <w:pStyle w:val="a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D68" w:rsidRDefault="00864D68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64D68" w:rsidRDefault="00864D68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626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290.5pt;margin-top:791.35pt;width:16pt;height:15.3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" o:allowincell="f" filled="f" stroked="f" strokeweight="0">
              <v:textbox inset="0,0,0,0">
                <w:txbxContent>
                  <w:p w:rsidR="00864D68" w:rsidRDefault="00864D68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1626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D68" w:rsidRDefault="00864D68">
    <w:pPr>
      <w:pStyle w:val="a9"/>
      <w:spacing w:line="12" w:lineRule="auto"/>
      <w:ind w:left="0"/>
      <w:rPr>
        <w:sz w:val="19"/>
      </w:rPr>
    </w:pPr>
    <w:r>
      <w:rPr>
        <w:noProof/>
        <w:sz w:val="19"/>
        <w:lang w:bidi="ar-SA"/>
      </w:rPr>
      <mc:AlternateContent>
        <mc:Choice Requires="wps">
          <w:drawing>
            <wp:anchor distT="0" distB="0" distL="0" distR="0" simplePos="0" relativeHeight="54" behindDoc="1" locked="0" layoutInCell="0" allowOverlap="1">
              <wp:simplePos x="0" y="0"/>
              <wp:positionH relativeFrom="page">
                <wp:posOffset>3689350</wp:posOffset>
              </wp:positionH>
              <wp:positionV relativeFrom="page">
                <wp:posOffset>10050145</wp:posOffset>
              </wp:positionV>
              <wp:extent cx="203200" cy="194310"/>
              <wp:effectExtent l="0" t="0" r="0" b="0"/>
              <wp:wrapNone/>
              <wp:docPr id="11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04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64D68" w:rsidRDefault="00864D68">
                          <w:pPr>
                            <w:pStyle w:val="af1"/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626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6" o:spid="_x0000_s1027" style="position:absolute;margin-left:290.5pt;margin-top:791.35pt;width:16pt;height:15.3pt;z-index:-50331642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" o:allowincell="f" filled="f" stroked="f" strokeweight="0">
              <v:textbox inset="0,0,0,0">
                <w:txbxContent>
                  <w:p w:rsidR="00864D68" w:rsidRDefault="00864D68">
                    <w:pPr>
                      <w:pStyle w:val="af1"/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1626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D4" w:rsidRDefault="004579D4">
      <w:r>
        <w:separator/>
      </w:r>
    </w:p>
  </w:footnote>
  <w:footnote w:type="continuationSeparator" w:id="0">
    <w:p w:rsidR="004579D4" w:rsidRDefault="00457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7BDA"/>
    <w:multiLevelType w:val="multilevel"/>
    <w:tmpl w:val="61BCE904"/>
    <w:lvl w:ilvl="0">
      <w:start w:val="1"/>
      <w:numFmt w:val="decimal"/>
      <w:lvlText w:val="%1.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" w15:restartNumberingAfterBreak="0">
    <w:nsid w:val="0B282C7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2" w15:restartNumberingAfterBreak="0">
    <w:nsid w:val="0B61334F"/>
    <w:multiLevelType w:val="hybridMultilevel"/>
    <w:tmpl w:val="323EDF66"/>
    <w:lvl w:ilvl="0" w:tplc="377C04D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0EB607FB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4" w15:restartNumberingAfterBreak="0">
    <w:nsid w:val="1F0124DB"/>
    <w:multiLevelType w:val="multilevel"/>
    <w:tmpl w:val="371A6D96"/>
    <w:lvl w:ilvl="0">
      <w:start w:val="1"/>
      <w:numFmt w:val="decimal"/>
      <w:lvlText w:val="%1."/>
      <w:lvlJc w:val="left"/>
      <w:pPr>
        <w:tabs>
          <w:tab w:val="num" w:pos="0"/>
        </w:tabs>
        <w:ind w:left="67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42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42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42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42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42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42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42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428"/>
      </w:pPr>
      <w:rPr>
        <w:rFonts w:ascii="Symbol" w:hAnsi="Symbol" w:cs="Symbol" w:hint="default"/>
        <w:lang w:val="ru-RU" w:eastAsia="ru-RU" w:bidi="ru-RU"/>
      </w:rPr>
    </w:lvl>
  </w:abstractNum>
  <w:abstractNum w:abstractNumId="5" w15:restartNumberingAfterBreak="0">
    <w:nsid w:val="23ED69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9C39A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61D58EA"/>
    <w:multiLevelType w:val="multilevel"/>
    <w:tmpl w:val="C0B0B66E"/>
    <w:lvl w:ilvl="0">
      <w:start w:val="1"/>
      <w:numFmt w:val="decimal"/>
      <w:lvlText w:val="%1."/>
      <w:lvlJc w:val="left"/>
      <w:pPr>
        <w:tabs>
          <w:tab w:val="num" w:pos="0"/>
        </w:tabs>
        <w:ind w:left="951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3" w:hanging="493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16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240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364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488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13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37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61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8" w15:restartNumberingAfterBreak="0">
    <w:nsid w:val="27F105B2"/>
    <w:multiLevelType w:val="multilevel"/>
    <w:tmpl w:val="3B9E7A82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80" w:hanging="360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20" w:hanging="360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61" w:hanging="360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901" w:hanging="360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42" w:hanging="360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82" w:hanging="360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23" w:hanging="360"/>
      </w:pPr>
      <w:rPr>
        <w:rFonts w:ascii="Symbol" w:hAnsi="Symbol" w:cs="Symbol" w:hint="default"/>
        <w:lang w:val="ru-RU" w:eastAsia="ru-RU" w:bidi="ru-RU"/>
      </w:rPr>
    </w:lvl>
  </w:abstractNum>
  <w:abstractNum w:abstractNumId="9" w15:restartNumberingAfterBreak="0">
    <w:nsid w:val="3011365A"/>
    <w:multiLevelType w:val="multilevel"/>
    <w:tmpl w:val="BC38383C"/>
    <w:lvl w:ilvl="0">
      <w:start w:val="1"/>
      <w:numFmt w:val="decimal"/>
      <w:lvlText w:val="%1)"/>
      <w:lvlJc w:val="left"/>
      <w:pPr>
        <w:tabs>
          <w:tab w:val="num" w:pos="0"/>
        </w:tabs>
        <w:ind w:left="103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5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7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1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3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5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7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91" w:hanging="180"/>
      </w:pPr>
    </w:lvl>
  </w:abstractNum>
  <w:abstractNum w:abstractNumId="10" w15:restartNumberingAfterBreak="0">
    <w:nsid w:val="32A51A82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1" w15:restartNumberingAfterBreak="0">
    <w:nsid w:val="3547240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9291298"/>
    <w:multiLevelType w:val="multilevel"/>
    <w:tmpl w:val="FDA09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AE4751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14" w15:restartNumberingAfterBreak="0">
    <w:nsid w:val="403A302C"/>
    <w:multiLevelType w:val="multilevel"/>
    <w:tmpl w:val="96C0D6D6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  <w:lang w:val="ru-RU" w:eastAsia="ru-RU" w:bidi="ru-RU"/>
      </w:rPr>
    </w:lvl>
  </w:abstractNum>
  <w:abstractNum w:abstractNumId="15" w15:restartNumberingAfterBreak="0">
    <w:nsid w:val="405F3B6C"/>
    <w:multiLevelType w:val="hybridMultilevel"/>
    <w:tmpl w:val="F1CE16BC"/>
    <w:lvl w:ilvl="0" w:tplc="F6D25FD0">
      <w:start w:val="6"/>
      <w:numFmt w:val="decimal"/>
      <w:lvlText w:val="%1."/>
      <w:lvlJc w:val="left"/>
      <w:pPr>
        <w:ind w:left="1854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62FFC"/>
    <w:multiLevelType w:val="hybridMultilevel"/>
    <w:tmpl w:val="0E6CAD6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5D226E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B9773C8"/>
    <w:multiLevelType w:val="hybridMultilevel"/>
    <w:tmpl w:val="3F1A3FD6"/>
    <w:lvl w:ilvl="0" w:tplc="681C6A8E">
      <w:start w:val="101"/>
      <w:numFmt w:val="decimal"/>
      <w:lvlText w:val="%1."/>
      <w:lvlJc w:val="left"/>
      <w:pPr>
        <w:ind w:left="808" w:hanging="525"/>
      </w:pPr>
      <w:rPr>
        <w:rFonts w:eastAsiaTheme="minorHAnsi"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913BF"/>
    <w:multiLevelType w:val="multilevel"/>
    <w:tmpl w:val="7A8CC9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63760507"/>
    <w:multiLevelType w:val="multilevel"/>
    <w:tmpl w:val="006EF0A0"/>
    <w:lvl w:ilvl="0">
      <w:start w:val="11"/>
      <w:numFmt w:val="decimal"/>
      <w:lvlText w:val="%1"/>
      <w:lvlJc w:val="left"/>
      <w:pPr>
        <w:tabs>
          <w:tab w:val="num" w:pos="0"/>
        </w:tabs>
        <w:ind w:left="1232" w:hanging="562"/>
      </w:pPr>
      <w:rPr>
        <w:lang w:val="ru-RU" w:eastAsia="ru-RU" w:bidi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32" w:hanging="562"/>
      </w:pPr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660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758" w:hanging="281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08" w:hanging="281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57" w:hanging="281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06" w:hanging="281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56" w:hanging="281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05" w:hanging="281"/>
      </w:pPr>
      <w:rPr>
        <w:rFonts w:ascii="Symbol" w:hAnsi="Symbol" w:cs="Symbol" w:hint="default"/>
        <w:lang w:val="ru-RU" w:eastAsia="ru-RU" w:bidi="ru-RU"/>
      </w:rPr>
    </w:lvl>
  </w:abstractNum>
  <w:abstractNum w:abstractNumId="21" w15:restartNumberingAfterBreak="0">
    <w:nsid w:val="66551228"/>
    <w:multiLevelType w:val="multilevel"/>
    <w:tmpl w:val="59849E50"/>
    <w:lvl w:ilvl="0">
      <w:start w:val="10"/>
      <w:numFmt w:val="decimal"/>
      <w:lvlText w:val="%1."/>
      <w:lvlJc w:val="left"/>
      <w:pPr>
        <w:tabs>
          <w:tab w:val="num" w:pos="0"/>
        </w:tabs>
        <w:ind w:left="671" w:hanging="657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1722" w:hanging="657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2764" w:hanging="657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3807" w:hanging="657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4849" w:hanging="657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5892" w:hanging="657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6934" w:hanging="657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7976" w:hanging="657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019" w:hanging="657"/>
      </w:pPr>
      <w:rPr>
        <w:rFonts w:ascii="Symbol" w:hAnsi="Symbol" w:cs="Symbol" w:hint="default"/>
        <w:lang w:val="ru-RU" w:eastAsia="ru-RU" w:bidi="ru-RU"/>
      </w:rPr>
    </w:lvl>
  </w:abstractNum>
  <w:abstractNum w:abstractNumId="22" w15:restartNumberingAfterBreak="0">
    <w:nsid w:val="66BC025A"/>
    <w:multiLevelType w:val="multilevel"/>
    <w:tmpl w:val="EA660D36"/>
    <w:lvl w:ilvl="0">
      <w:start w:val="1"/>
      <w:numFmt w:val="decimal"/>
      <w:lvlText w:val="%1."/>
      <w:lvlJc w:val="left"/>
      <w:pPr>
        <w:tabs>
          <w:tab w:val="num" w:pos="0"/>
        </w:tabs>
        <w:ind w:left="2087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tabs>
          <w:tab w:val="num" w:pos="0"/>
        </w:tabs>
        <w:ind w:left="2982" w:hanging="708"/>
      </w:pPr>
      <w:rPr>
        <w:rFonts w:ascii="Symbol" w:hAnsi="Symbol" w:cs="Symbol" w:hint="default"/>
        <w:lang w:val="ru-RU" w:eastAsia="ru-RU" w:bidi="ru-RU"/>
      </w:rPr>
    </w:lvl>
    <w:lvl w:ilvl="2">
      <w:numFmt w:val="bullet"/>
      <w:lvlText w:val=""/>
      <w:lvlJc w:val="left"/>
      <w:pPr>
        <w:tabs>
          <w:tab w:val="num" w:pos="0"/>
        </w:tabs>
        <w:ind w:left="3884" w:hanging="708"/>
      </w:pPr>
      <w:rPr>
        <w:rFonts w:ascii="Symbol" w:hAnsi="Symbol" w:cs="Symbol" w:hint="default"/>
        <w:lang w:val="ru-RU" w:eastAsia="ru-RU" w:bidi="ru-RU"/>
      </w:rPr>
    </w:lvl>
    <w:lvl w:ilvl="3">
      <w:numFmt w:val="bullet"/>
      <w:lvlText w:val=""/>
      <w:lvlJc w:val="left"/>
      <w:pPr>
        <w:tabs>
          <w:tab w:val="num" w:pos="0"/>
        </w:tabs>
        <w:ind w:left="4787" w:hanging="708"/>
      </w:pPr>
      <w:rPr>
        <w:rFonts w:ascii="Symbol" w:hAnsi="Symbol" w:cs="Symbol" w:hint="default"/>
        <w:lang w:val="ru-RU" w:eastAsia="ru-RU" w:bidi="ru-RU"/>
      </w:rPr>
    </w:lvl>
    <w:lvl w:ilvl="4">
      <w:numFmt w:val="bullet"/>
      <w:lvlText w:val=""/>
      <w:lvlJc w:val="left"/>
      <w:pPr>
        <w:tabs>
          <w:tab w:val="num" w:pos="0"/>
        </w:tabs>
        <w:ind w:left="5689" w:hanging="708"/>
      </w:pPr>
      <w:rPr>
        <w:rFonts w:ascii="Symbol" w:hAnsi="Symbol" w:cs="Symbol" w:hint="default"/>
        <w:lang w:val="ru-RU" w:eastAsia="ru-RU" w:bidi="ru-RU"/>
      </w:rPr>
    </w:lvl>
    <w:lvl w:ilvl="5">
      <w:numFmt w:val="bullet"/>
      <w:lvlText w:val=""/>
      <w:lvlJc w:val="left"/>
      <w:pPr>
        <w:tabs>
          <w:tab w:val="num" w:pos="0"/>
        </w:tabs>
        <w:ind w:left="6592" w:hanging="708"/>
      </w:pPr>
      <w:rPr>
        <w:rFonts w:ascii="Symbol" w:hAnsi="Symbol" w:cs="Symbol" w:hint="default"/>
        <w:lang w:val="ru-RU" w:eastAsia="ru-RU" w:bidi="ru-RU"/>
      </w:rPr>
    </w:lvl>
    <w:lvl w:ilvl="6">
      <w:numFmt w:val="bullet"/>
      <w:lvlText w:val=""/>
      <w:lvlJc w:val="left"/>
      <w:pPr>
        <w:tabs>
          <w:tab w:val="num" w:pos="0"/>
        </w:tabs>
        <w:ind w:left="7494" w:hanging="708"/>
      </w:pPr>
      <w:rPr>
        <w:rFonts w:ascii="Symbol" w:hAnsi="Symbol" w:cs="Symbol" w:hint="default"/>
        <w:lang w:val="ru-RU" w:eastAsia="ru-RU" w:bidi="ru-RU"/>
      </w:rPr>
    </w:lvl>
    <w:lvl w:ilvl="7">
      <w:numFmt w:val="bullet"/>
      <w:lvlText w:val=""/>
      <w:lvlJc w:val="left"/>
      <w:pPr>
        <w:tabs>
          <w:tab w:val="num" w:pos="0"/>
        </w:tabs>
        <w:ind w:left="8396" w:hanging="708"/>
      </w:pPr>
      <w:rPr>
        <w:rFonts w:ascii="Symbol" w:hAnsi="Symbol" w:cs="Symbol" w:hint="default"/>
        <w:lang w:val="ru-RU" w:eastAsia="ru-RU" w:bidi="ru-RU"/>
      </w:rPr>
    </w:lvl>
    <w:lvl w:ilvl="8">
      <w:numFmt w:val="bullet"/>
      <w:lvlText w:val=""/>
      <w:lvlJc w:val="left"/>
      <w:pPr>
        <w:tabs>
          <w:tab w:val="num" w:pos="0"/>
        </w:tabs>
        <w:ind w:left="9299" w:hanging="708"/>
      </w:pPr>
      <w:rPr>
        <w:rFonts w:ascii="Symbol" w:hAnsi="Symbol" w:cs="Symbol" w:hint="default"/>
        <w:lang w:val="ru-RU" w:eastAsia="ru-RU" w:bidi="ru-RU"/>
      </w:rPr>
    </w:lvl>
  </w:abstractNum>
  <w:abstractNum w:abstractNumId="23" w15:restartNumberingAfterBreak="0">
    <w:nsid w:val="68E905BB"/>
    <w:multiLevelType w:val="multilevel"/>
    <w:tmpl w:val="203608F0"/>
    <w:lvl w:ilvl="0">
      <w:start w:val="1"/>
      <w:numFmt w:val="decimal"/>
      <w:lvlText w:val="%1."/>
      <w:lvlJc w:val="left"/>
      <w:pPr>
        <w:tabs>
          <w:tab w:val="num" w:pos="0"/>
        </w:tabs>
        <w:ind w:left="139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1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3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5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7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9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1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3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51" w:hanging="180"/>
      </w:pPr>
    </w:lvl>
  </w:abstractNum>
  <w:abstractNum w:abstractNumId="24" w15:restartNumberingAfterBreak="0">
    <w:nsid w:val="6C7E5CC6"/>
    <w:multiLevelType w:val="hybridMultilevel"/>
    <w:tmpl w:val="A6CC8EA0"/>
    <w:lvl w:ilvl="0" w:tplc="08CCE940">
      <w:start w:val="1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24BD1"/>
    <w:multiLevelType w:val="multilevel"/>
    <w:tmpl w:val="55BA5604"/>
    <w:lvl w:ilvl="0">
      <w:start w:val="1"/>
      <w:numFmt w:val="decimal"/>
      <w:lvlText w:val="%1."/>
      <w:lvlJc w:val="left"/>
      <w:pPr>
        <w:tabs>
          <w:tab w:val="num" w:pos="0"/>
        </w:tabs>
        <w:ind w:left="165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>
      <w:numFmt w:val="bullet"/>
      <w:lvlText w:val=""/>
      <w:lvlJc w:val="left"/>
      <w:pPr>
        <w:tabs>
          <w:tab w:val="num" w:pos="0"/>
        </w:tabs>
        <w:ind w:left="1880" w:hanging="493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33" w:hanging="493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86" w:hanging="493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39" w:hanging="493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2" w:hanging="493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645" w:hanging="493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798" w:hanging="493"/>
      </w:pPr>
      <w:rPr>
        <w:rFonts w:ascii="Symbol" w:hAnsi="Symbol" w:cs="Symbol" w:hint="default"/>
      </w:rPr>
    </w:lvl>
  </w:abstractNum>
  <w:abstractNum w:abstractNumId="26" w15:restartNumberingAfterBreak="0">
    <w:nsid w:val="6E9063E8"/>
    <w:multiLevelType w:val="hybridMultilevel"/>
    <w:tmpl w:val="D8B2D46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7D5E615D"/>
    <w:multiLevelType w:val="hybridMultilevel"/>
    <w:tmpl w:val="AC80344A"/>
    <w:lvl w:ilvl="0" w:tplc="8A14B702">
      <w:start w:val="1"/>
      <w:numFmt w:val="decimal"/>
      <w:lvlText w:val="%1)"/>
      <w:lvlJc w:val="left"/>
      <w:pPr>
        <w:ind w:left="139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11" w:hanging="360"/>
      </w:pPr>
    </w:lvl>
    <w:lvl w:ilvl="2" w:tplc="0419001B" w:tentative="1">
      <w:start w:val="1"/>
      <w:numFmt w:val="lowerRoman"/>
      <w:lvlText w:val="%3."/>
      <w:lvlJc w:val="right"/>
      <w:pPr>
        <w:ind w:left="2831" w:hanging="180"/>
      </w:pPr>
    </w:lvl>
    <w:lvl w:ilvl="3" w:tplc="0419000F" w:tentative="1">
      <w:start w:val="1"/>
      <w:numFmt w:val="decimal"/>
      <w:lvlText w:val="%4."/>
      <w:lvlJc w:val="left"/>
      <w:pPr>
        <w:ind w:left="3551" w:hanging="360"/>
      </w:pPr>
    </w:lvl>
    <w:lvl w:ilvl="4" w:tplc="04190019" w:tentative="1">
      <w:start w:val="1"/>
      <w:numFmt w:val="lowerLetter"/>
      <w:lvlText w:val="%5."/>
      <w:lvlJc w:val="left"/>
      <w:pPr>
        <w:ind w:left="4271" w:hanging="360"/>
      </w:pPr>
    </w:lvl>
    <w:lvl w:ilvl="5" w:tplc="0419001B" w:tentative="1">
      <w:start w:val="1"/>
      <w:numFmt w:val="lowerRoman"/>
      <w:lvlText w:val="%6."/>
      <w:lvlJc w:val="right"/>
      <w:pPr>
        <w:ind w:left="4991" w:hanging="180"/>
      </w:pPr>
    </w:lvl>
    <w:lvl w:ilvl="6" w:tplc="0419000F" w:tentative="1">
      <w:start w:val="1"/>
      <w:numFmt w:val="decimal"/>
      <w:lvlText w:val="%7."/>
      <w:lvlJc w:val="left"/>
      <w:pPr>
        <w:ind w:left="5711" w:hanging="360"/>
      </w:pPr>
    </w:lvl>
    <w:lvl w:ilvl="7" w:tplc="04190019" w:tentative="1">
      <w:start w:val="1"/>
      <w:numFmt w:val="lowerLetter"/>
      <w:lvlText w:val="%8."/>
      <w:lvlJc w:val="left"/>
      <w:pPr>
        <w:ind w:left="6431" w:hanging="360"/>
      </w:pPr>
    </w:lvl>
    <w:lvl w:ilvl="8" w:tplc="0419001B" w:tentative="1">
      <w:start w:val="1"/>
      <w:numFmt w:val="lowerRoman"/>
      <w:lvlText w:val="%9."/>
      <w:lvlJc w:val="right"/>
      <w:pPr>
        <w:ind w:left="7151" w:hanging="180"/>
      </w:pPr>
    </w:lvl>
  </w:abstractNum>
  <w:num w:numId="1">
    <w:abstractNumId w:val="20"/>
  </w:num>
  <w:num w:numId="2">
    <w:abstractNumId w:val="21"/>
  </w:num>
  <w:num w:numId="3">
    <w:abstractNumId w:val="22"/>
  </w:num>
  <w:num w:numId="4">
    <w:abstractNumId w:val="8"/>
  </w:num>
  <w:num w:numId="5">
    <w:abstractNumId w:val="4"/>
  </w:num>
  <w:num w:numId="6">
    <w:abstractNumId w:val="14"/>
  </w:num>
  <w:num w:numId="7">
    <w:abstractNumId w:val="7"/>
  </w:num>
  <w:num w:numId="8">
    <w:abstractNumId w:val="0"/>
  </w:num>
  <w:num w:numId="9">
    <w:abstractNumId w:val="23"/>
  </w:num>
  <w:num w:numId="10">
    <w:abstractNumId w:val="9"/>
  </w:num>
  <w:num w:numId="11">
    <w:abstractNumId w:val="19"/>
  </w:num>
  <w:num w:numId="12">
    <w:abstractNumId w:val="2"/>
  </w:num>
  <w:num w:numId="13">
    <w:abstractNumId w:val="12"/>
  </w:num>
  <w:num w:numId="14">
    <w:abstractNumId w:val="10"/>
  </w:num>
  <w:num w:numId="15">
    <w:abstractNumId w:val="13"/>
  </w:num>
  <w:num w:numId="16">
    <w:abstractNumId w:val="1"/>
  </w:num>
  <w:num w:numId="17">
    <w:abstractNumId w:val="25"/>
  </w:num>
  <w:num w:numId="18">
    <w:abstractNumId w:val="24"/>
  </w:num>
  <w:num w:numId="19">
    <w:abstractNumId w:val="17"/>
  </w:num>
  <w:num w:numId="20">
    <w:abstractNumId w:val="5"/>
  </w:num>
  <w:num w:numId="21">
    <w:abstractNumId w:val="6"/>
  </w:num>
  <w:num w:numId="22">
    <w:abstractNumId w:val="16"/>
  </w:num>
  <w:num w:numId="23">
    <w:abstractNumId w:val="27"/>
  </w:num>
  <w:num w:numId="24">
    <w:abstractNumId w:val="18"/>
  </w:num>
  <w:num w:numId="25">
    <w:abstractNumId w:val="3"/>
  </w:num>
  <w:num w:numId="26">
    <w:abstractNumId w:val="26"/>
  </w:num>
  <w:num w:numId="27">
    <w:abstractNumId w:val="1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BDD"/>
    <w:rsid w:val="0007048D"/>
    <w:rsid w:val="000735A7"/>
    <w:rsid w:val="001239CC"/>
    <w:rsid w:val="00162106"/>
    <w:rsid w:val="00170CE0"/>
    <w:rsid w:val="001971CD"/>
    <w:rsid w:val="001D7EAD"/>
    <w:rsid w:val="00200DAF"/>
    <w:rsid w:val="00282F8B"/>
    <w:rsid w:val="00307E3D"/>
    <w:rsid w:val="00365C58"/>
    <w:rsid w:val="00385CDA"/>
    <w:rsid w:val="003955BE"/>
    <w:rsid w:val="003C6DC3"/>
    <w:rsid w:val="003D0164"/>
    <w:rsid w:val="003D71B1"/>
    <w:rsid w:val="004014F9"/>
    <w:rsid w:val="00446E5F"/>
    <w:rsid w:val="004579D4"/>
    <w:rsid w:val="004A135B"/>
    <w:rsid w:val="00524BFA"/>
    <w:rsid w:val="00555026"/>
    <w:rsid w:val="006C2DB4"/>
    <w:rsid w:val="006E118D"/>
    <w:rsid w:val="006E7945"/>
    <w:rsid w:val="00704E53"/>
    <w:rsid w:val="00763CD8"/>
    <w:rsid w:val="00795DE8"/>
    <w:rsid w:val="007F4E00"/>
    <w:rsid w:val="00830095"/>
    <w:rsid w:val="00846A9C"/>
    <w:rsid w:val="008564A1"/>
    <w:rsid w:val="00864D68"/>
    <w:rsid w:val="008E1BDB"/>
    <w:rsid w:val="008F00A8"/>
    <w:rsid w:val="009550ED"/>
    <w:rsid w:val="009719DC"/>
    <w:rsid w:val="00987089"/>
    <w:rsid w:val="00997F10"/>
    <w:rsid w:val="00A565B8"/>
    <w:rsid w:val="00A646D6"/>
    <w:rsid w:val="00AF12C0"/>
    <w:rsid w:val="00B86955"/>
    <w:rsid w:val="00BC791D"/>
    <w:rsid w:val="00C06E70"/>
    <w:rsid w:val="00C238F7"/>
    <w:rsid w:val="00C444AA"/>
    <w:rsid w:val="00C52C24"/>
    <w:rsid w:val="00C80ED1"/>
    <w:rsid w:val="00C932A6"/>
    <w:rsid w:val="00CA1BDD"/>
    <w:rsid w:val="00CE3919"/>
    <w:rsid w:val="00CF5B26"/>
    <w:rsid w:val="00D55EAB"/>
    <w:rsid w:val="00E16269"/>
    <w:rsid w:val="00E24AC5"/>
    <w:rsid w:val="00E44891"/>
    <w:rsid w:val="00E876C8"/>
    <w:rsid w:val="00F10358"/>
    <w:rsid w:val="00F453B0"/>
    <w:rsid w:val="00F856B7"/>
    <w:rsid w:val="00FB5147"/>
    <w:rsid w:val="00FE0600"/>
    <w:rsid w:val="00FE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145B9"/>
  <w15:docId w15:val="{5210B940-ACFB-45F0-9C81-99C63594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550ED"/>
    <w:pPr>
      <w:widowControl w:val="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numPr>
        <w:numId w:val="27"/>
      </w:numPr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numPr>
        <w:ilvl w:val="1"/>
        <w:numId w:val="27"/>
      </w:numPr>
      <w:outlineLvl w:val="1"/>
    </w:pPr>
    <w:rPr>
      <w:b/>
      <w:bCs/>
      <w:i/>
      <w:sz w:val="28"/>
      <w:szCs w:val="28"/>
      <w:u w:val="single"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5147"/>
    <w:pPr>
      <w:keepNext/>
      <w:keepLines/>
      <w:numPr>
        <w:ilvl w:val="2"/>
        <w:numId w:val="27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5147"/>
    <w:pPr>
      <w:keepNext/>
      <w:keepLines/>
      <w:numPr>
        <w:ilvl w:val="3"/>
        <w:numId w:val="2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5147"/>
    <w:pPr>
      <w:keepNext/>
      <w:keepLines/>
      <w:numPr>
        <w:ilvl w:val="4"/>
        <w:numId w:val="27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5147"/>
    <w:pPr>
      <w:keepNext/>
      <w:keepLines/>
      <w:numPr>
        <w:ilvl w:val="5"/>
        <w:numId w:val="2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5147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5147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5147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2B2BEC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-">
    <w:name w:val="Интернет-ссылка"/>
    <w:basedOn w:val="a0"/>
    <w:uiPriority w:val="99"/>
    <w:unhideWhenUsed/>
    <w:rsid w:val="006C7F46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D55770"/>
    <w:rPr>
      <w:rFonts w:ascii="Calibri" w:eastAsia="Calibri" w:hAnsi="Calibri" w:cs="Times New Roman"/>
      <w:lang w:val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55770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9">
    <w:name w:val="Body Text"/>
    <w:basedOn w:val="a"/>
    <w:link w:val="aa"/>
    <w:uiPriority w:val="1"/>
    <w:qFormat/>
    <w:pPr>
      <w:ind w:left="671"/>
    </w:pPr>
    <w:rPr>
      <w:sz w:val="28"/>
      <w:szCs w:val="28"/>
    </w:rPr>
  </w:style>
  <w:style w:type="paragraph" w:styleId="ab">
    <w:name w:val="List"/>
    <w:basedOn w:val="a9"/>
    <w:rPr>
      <w:rFonts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Noto Sans Devanagari"/>
    </w:rPr>
  </w:style>
  <w:style w:type="paragraph" w:styleId="11">
    <w:name w:val="toc 1"/>
    <w:basedOn w:val="a"/>
    <w:uiPriority w:val="1"/>
    <w:qFormat/>
    <w:pPr>
      <w:ind w:left="671"/>
    </w:pPr>
    <w:rPr>
      <w:sz w:val="28"/>
      <w:szCs w:val="28"/>
    </w:rPr>
  </w:style>
  <w:style w:type="paragraph" w:styleId="ae">
    <w:name w:val="List Paragraph"/>
    <w:aliases w:val="Абзац списка1,№ статьи,Цветной список - Акцент 11,Цветная заливка - Акцент 31,List Paragraph"/>
    <w:basedOn w:val="a"/>
    <w:link w:val="af"/>
    <w:uiPriority w:val="34"/>
    <w:qFormat/>
    <w:pPr>
      <w:ind w:left="671" w:hanging="428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4">
    <w:name w:val="Balloon Text"/>
    <w:basedOn w:val="a"/>
    <w:link w:val="a3"/>
    <w:uiPriority w:val="99"/>
    <w:semiHidden/>
    <w:unhideWhenUsed/>
    <w:qFormat/>
    <w:rsid w:val="002B2BEC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D55770"/>
    <w:pPr>
      <w:widowControl/>
      <w:tabs>
        <w:tab w:val="center" w:pos="4677"/>
        <w:tab w:val="right" w:pos="9355"/>
      </w:tabs>
    </w:pPr>
    <w:rPr>
      <w:rFonts w:ascii="Calibri" w:eastAsia="Calibri" w:hAnsi="Calibri"/>
      <w:lang w:eastAsia="en-US" w:bidi="ar-SA"/>
    </w:rPr>
  </w:style>
  <w:style w:type="paragraph" w:styleId="a8">
    <w:name w:val="footer"/>
    <w:basedOn w:val="a"/>
    <w:link w:val="a7"/>
    <w:uiPriority w:val="99"/>
    <w:unhideWhenUsed/>
    <w:rsid w:val="00D55770"/>
    <w:pPr>
      <w:tabs>
        <w:tab w:val="center" w:pos="4677"/>
        <w:tab w:val="right" w:pos="9355"/>
      </w:tabs>
    </w:pPr>
  </w:style>
  <w:style w:type="paragraph" w:customStyle="1" w:styleId="Style25">
    <w:name w:val="Style25"/>
    <w:basedOn w:val="a"/>
    <w:uiPriority w:val="99"/>
    <w:qFormat/>
    <w:rsid w:val="006059FF"/>
    <w:rPr>
      <w:sz w:val="24"/>
      <w:szCs w:val="24"/>
      <w:lang w:bidi="ar-SA"/>
    </w:rPr>
  </w:style>
  <w:style w:type="paragraph" w:customStyle="1" w:styleId="Default">
    <w:name w:val="Default"/>
    <w:qFormat/>
    <w:rsid w:val="006059FF"/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1">
    <w:name w:val="Содержимое врезки"/>
    <w:basedOn w:val="a"/>
    <w:qFormat/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aliases w:val="Таблица отчета"/>
    <w:basedOn w:val="a1"/>
    <w:uiPriority w:val="59"/>
    <w:rsid w:val="00605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Абзац списка1 Знак,№ статьи Знак,Цветной список - Акцент 11 Знак,Цветная заливка - Акцент 31 Знак,List Paragraph Знак"/>
    <w:link w:val="ae"/>
    <w:uiPriority w:val="34"/>
    <w:qFormat/>
    <w:locked/>
    <w:rsid w:val="009550E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a">
    <w:name w:val="Основной текст Знак"/>
    <w:basedOn w:val="a0"/>
    <w:link w:val="a9"/>
    <w:uiPriority w:val="1"/>
    <w:rsid w:val="009550ED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5">
    <w:name w:val="Hyperlink"/>
    <w:basedOn w:val="a0"/>
    <w:uiPriority w:val="99"/>
    <w:unhideWhenUsed/>
    <w:rsid w:val="009550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B51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rsid w:val="00FB5147"/>
    <w:rPr>
      <w:rFonts w:asciiTheme="majorHAnsi" w:eastAsiaTheme="majorEastAsia" w:hAnsiTheme="majorHAnsi" w:cstheme="majorBidi"/>
      <w:i/>
      <w:iCs/>
      <w:color w:val="365F91" w:themeColor="accent1" w:themeShade="BF"/>
      <w:lang w:val="ru-RU" w:eastAsia="ru-RU" w:bidi="ru-RU"/>
    </w:rPr>
  </w:style>
  <w:style w:type="character" w:customStyle="1" w:styleId="50">
    <w:name w:val="Заголовок 5 Знак"/>
    <w:basedOn w:val="a0"/>
    <w:link w:val="5"/>
    <w:uiPriority w:val="9"/>
    <w:semiHidden/>
    <w:rsid w:val="00FB5147"/>
    <w:rPr>
      <w:rFonts w:asciiTheme="majorHAnsi" w:eastAsiaTheme="majorEastAsia" w:hAnsiTheme="majorHAnsi" w:cstheme="majorBidi"/>
      <w:color w:val="365F91" w:themeColor="accent1" w:themeShade="BF"/>
      <w:lang w:val="ru-RU" w:eastAsia="ru-RU" w:bidi="ru-RU"/>
    </w:rPr>
  </w:style>
  <w:style w:type="character" w:customStyle="1" w:styleId="60">
    <w:name w:val="Заголовок 6 Знак"/>
    <w:basedOn w:val="a0"/>
    <w:link w:val="6"/>
    <w:uiPriority w:val="9"/>
    <w:semiHidden/>
    <w:rsid w:val="00FB5147"/>
    <w:rPr>
      <w:rFonts w:asciiTheme="majorHAnsi" w:eastAsiaTheme="majorEastAsia" w:hAnsiTheme="majorHAnsi" w:cstheme="majorBidi"/>
      <w:color w:val="243F60" w:themeColor="accent1" w:themeShade="7F"/>
      <w:lang w:val="ru-RU"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FB5147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ru-RU"/>
    </w:rPr>
  </w:style>
  <w:style w:type="character" w:customStyle="1" w:styleId="80">
    <w:name w:val="Заголовок 8 Знак"/>
    <w:basedOn w:val="a0"/>
    <w:link w:val="8"/>
    <w:uiPriority w:val="9"/>
    <w:semiHidden/>
    <w:rsid w:val="00FB51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 w:bidi="ru-RU"/>
    </w:rPr>
  </w:style>
  <w:style w:type="character" w:customStyle="1" w:styleId="90">
    <w:name w:val="Заголовок 9 Знак"/>
    <w:basedOn w:val="a0"/>
    <w:link w:val="9"/>
    <w:uiPriority w:val="9"/>
    <w:semiHidden/>
    <w:rsid w:val="00FB51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 w:bidi="ru-RU"/>
    </w:rPr>
  </w:style>
  <w:style w:type="paragraph" w:styleId="af6">
    <w:name w:val="Normal (Web)"/>
    <w:basedOn w:val="a"/>
    <w:uiPriority w:val="99"/>
    <w:unhideWhenUsed/>
    <w:rsid w:val="001D7EAD"/>
    <w:pPr>
      <w:widowControl/>
      <w:suppressAutoHyphens w:val="0"/>
      <w:spacing w:before="100" w:beforeAutospacing="1" w:after="100" w:afterAutospacing="1"/>
    </w:pPr>
    <w:rPr>
      <w:rFonts w:eastAsiaTheme="minorHAns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wto.ru/documents.asp?f=sogl&amp;t=13" TargetMode="Externa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wto.ru/documents.asp?f=sogl&amp;t=13" TargetMode="External"/><Relationship Id="rId17" Type="http://schemas.openxmlformats.org/officeDocument/2006/relationships/hyperlink" Target="https://internationalrelations.org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rporatefinanceinstitute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to.ru/documents.asp?f=sogl&amp;t=1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un.org/" TargetMode="External"/><Relationship Id="rId10" Type="http://schemas.openxmlformats.org/officeDocument/2006/relationships/hyperlink" Target="http://www.wto.ru/documents.asp?f=sogl&amp;t=13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docs.eaeunion.org/docs/ru-ru/01423247/iatc_04102019" TargetMode="External"/><Relationship Id="rId14" Type="http://schemas.openxmlformats.org/officeDocument/2006/relationships/hyperlink" Target="https://investprofit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8095</Words>
  <Characters>46142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Молчанова Алла Владиславовна</cp:lastModifiedBy>
  <cp:revision>6</cp:revision>
  <cp:lastPrinted>2023-05-29T11:24:00Z</cp:lastPrinted>
  <dcterms:created xsi:type="dcterms:W3CDTF">2023-06-05T07:36:00Z</dcterms:created>
  <dcterms:modified xsi:type="dcterms:W3CDTF">2023-06-30T07:53:00Z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2019-11-13T00:00:00Z</vt:filetime>
  </property>
</Properties>
</file>